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116814" w:rsidRDefault="00FC33DE" w:rsidP="00587B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</w:t>
      </w:r>
      <w:r w:rsidR="00587B77">
        <w:rPr>
          <w:rFonts w:ascii="Times New Roman" w:hAnsi="Times New Roman"/>
          <w:sz w:val="28"/>
          <w:szCs w:val="28"/>
        </w:rPr>
        <w:t>«</w:t>
      </w:r>
      <w:r w:rsidR="00104CCB" w:rsidRPr="00A9561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104CCB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104CCB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проекта</w:t>
      </w:r>
    </w:p>
    <w:p w:rsidR="00104CCB" w:rsidRDefault="00587B77" w:rsidP="00104CCB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«Формирование комфортной городской среды</w:t>
      </w:r>
      <w:r w:rsidR="00116814">
        <w:rPr>
          <w:rFonts w:ascii="Times New Roman" w:hAnsi="Times New Roman" w:cs="Times New Roman"/>
          <w:sz w:val="28"/>
          <w:szCs w:val="28"/>
        </w:rPr>
        <w:t xml:space="preserve"> (город Благовещенск)</w:t>
      </w:r>
      <w:r w:rsidRPr="00871ED7">
        <w:rPr>
          <w:rFonts w:ascii="Times New Roman" w:hAnsi="Times New Roman" w:cs="Times New Roman"/>
          <w:sz w:val="28"/>
          <w:szCs w:val="28"/>
        </w:rPr>
        <w:t>»</w:t>
      </w:r>
      <w:r w:rsidR="00104CCB" w:rsidRPr="00104CCB">
        <w:rPr>
          <w:rFonts w:ascii="Times New Roman" w:hAnsi="Times New Roman"/>
          <w:sz w:val="28"/>
          <w:szCs w:val="28"/>
        </w:rPr>
        <w:t xml:space="preserve"> </w:t>
      </w:r>
      <w:r w:rsidR="00104CCB">
        <w:rPr>
          <w:rFonts w:ascii="Times New Roman" w:hAnsi="Times New Roman"/>
          <w:sz w:val="28"/>
          <w:szCs w:val="28"/>
        </w:rPr>
        <w:t xml:space="preserve">утвержденный приказом от 15.01.2025 № 3   </w:t>
      </w:r>
    </w:p>
    <w:p w:rsidR="00FC33DE" w:rsidRDefault="00780BBF" w:rsidP="00587B77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AF33CB">
        <w:rPr>
          <w:rFonts w:ascii="Times New Roman" w:hAnsi="Times New Roman"/>
          <w:sz w:val="28"/>
          <w:szCs w:val="28"/>
        </w:rPr>
        <w:t xml:space="preserve"> 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CC59C1" w:rsidP="00CC59C1">
      <w:pPr>
        <w:spacing w:after="0" w:line="240" w:lineRule="auto"/>
        <w:ind w:firstLine="709"/>
        <w:jc w:val="both"/>
        <w:rPr>
          <w:sz w:val="28"/>
          <w:szCs w:val="28"/>
        </w:rPr>
      </w:pPr>
      <w:r w:rsidRPr="00871ED7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ED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>. 5 п. 5.2 Положения</w:t>
      </w:r>
      <w:r w:rsidRPr="00871ED7"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муниципального образования города Благовещенска, утвержденным постановлением администрации города Благовещенска от 22.05.2024 № 2228 «О системе управления муниципальными программами муниципального образования города Благовещенска»</w:t>
      </w:r>
      <w:r>
        <w:rPr>
          <w:rFonts w:ascii="Times New Roman" w:hAnsi="Times New Roman"/>
          <w:sz w:val="28"/>
          <w:szCs w:val="28"/>
        </w:rPr>
        <w:t xml:space="preserve"> внесены изменения,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корректировкой</w:t>
      </w:r>
    </w:p>
    <w:p w:rsidR="006F7F19" w:rsidRDefault="00CC59C1" w:rsidP="00587B7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E5BFC">
        <w:rPr>
          <w:rFonts w:ascii="Times New Roman" w:hAnsi="Times New Roman"/>
          <w:sz w:val="28"/>
          <w:szCs w:val="28"/>
        </w:rPr>
        <w:t>отдельных положен</w:t>
      </w:r>
      <w:r>
        <w:rPr>
          <w:rFonts w:ascii="Times New Roman" w:hAnsi="Times New Roman"/>
          <w:sz w:val="28"/>
          <w:szCs w:val="28"/>
        </w:rPr>
        <w:t xml:space="preserve">ий текстовой части </w:t>
      </w:r>
      <w:r w:rsidRPr="00C97C6E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проекта </w:t>
      </w:r>
      <w:r w:rsidR="00245D75">
        <w:rPr>
          <w:rFonts w:ascii="Times New Roman" w:hAnsi="Times New Roman"/>
          <w:color w:val="000000" w:themeColor="text1"/>
          <w:sz w:val="28"/>
          <w:szCs w:val="28"/>
        </w:rPr>
        <w:t>на основании</w:t>
      </w:r>
      <w:r w:rsidR="00245D75">
        <w:rPr>
          <w:rFonts w:ascii="Times New Roman" w:hAnsi="Times New Roman"/>
          <w:sz w:val="28"/>
          <w:szCs w:val="28"/>
        </w:rPr>
        <w:t xml:space="preserve"> служебной записки</w:t>
      </w:r>
      <w:r>
        <w:rPr>
          <w:rFonts w:ascii="Times New Roman" w:hAnsi="Times New Roman"/>
          <w:sz w:val="28"/>
          <w:szCs w:val="28"/>
        </w:rPr>
        <w:t xml:space="preserve"> отдела по благоустройству города УЖКХ  от 17.02.2025  </w:t>
      </w:r>
      <w:r w:rsidR="00245D7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разделы: 2 «Показатели проекта»</w:t>
      </w:r>
      <w:r w:rsidR="003E3ED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3E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 «</w:t>
      </w:r>
      <w:r w:rsidRPr="00CC59C1">
        <w:rPr>
          <w:rFonts w:ascii="Times New Roman" w:hAnsi="Times New Roman"/>
          <w:color w:val="000000"/>
          <w:sz w:val="28"/>
          <w:szCs w:val="28"/>
        </w:rPr>
        <w:t>План достижения показателей проекта в 2025 году</w:t>
      </w:r>
      <w:r>
        <w:rPr>
          <w:rFonts w:ascii="Times New Roman" w:hAnsi="Times New Roman"/>
          <w:color w:val="000000"/>
          <w:sz w:val="28"/>
          <w:szCs w:val="28"/>
        </w:rPr>
        <w:t>», 4 «Результаты проекта», 7 «Дополнительная информация»</w:t>
      </w:r>
      <w:r w:rsidR="00245D75">
        <w:rPr>
          <w:rFonts w:ascii="Times New Roman" w:hAnsi="Times New Roman"/>
          <w:color w:val="000000"/>
          <w:sz w:val="28"/>
          <w:szCs w:val="28"/>
        </w:rPr>
        <w:t>)</w:t>
      </w:r>
      <w:r w:rsidR="00E94AF2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заключения </w:t>
      </w:r>
      <w:r w:rsidR="00E94AF2" w:rsidRPr="00CC59C1">
        <w:rPr>
          <w:rFonts w:ascii="Times New Roman" w:eastAsia="Times New Roman" w:hAnsi="Times New Roman"/>
          <w:sz w:val="28"/>
          <w:szCs w:val="28"/>
          <w:lang w:eastAsia="ru-RU"/>
        </w:rPr>
        <w:t>Соглашений с министерством ЖКХ Амурской области</w:t>
      </w:r>
      <w:r w:rsidR="00E94AF2" w:rsidRPr="00CC59C1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.</w:t>
      </w:r>
    </w:p>
    <w:p w:rsidR="003807C9" w:rsidRPr="006A465D" w:rsidRDefault="003807C9" w:rsidP="003807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Внесение изменений в </w:t>
      </w:r>
      <w:r w:rsidRPr="002B7C85">
        <w:rPr>
          <w:rFonts w:ascii="Times New Roman" w:hAnsi="Times New Roman"/>
          <w:sz w:val="28"/>
          <w:szCs w:val="28"/>
        </w:rPr>
        <w:t xml:space="preserve">паспорт комплекса процессных мероприятий </w:t>
      </w:r>
      <w:r>
        <w:rPr>
          <w:rFonts w:ascii="Times New Roman" w:hAnsi="Times New Roman"/>
          <w:sz w:val="28"/>
          <w:szCs w:val="28"/>
        </w:rPr>
        <w:t xml:space="preserve">не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влечет за собой внесение изменений в муниципальную программу «</w:t>
      </w:r>
      <w:r w:rsidRPr="00D0502E">
        <w:rPr>
          <w:rFonts w:ascii="Times New Roman" w:hAnsi="Times New Roman"/>
          <w:color w:val="000000"/>
          <w:sz w:val="28"/>
          <w:szCs w:val="28"/>
        </w:rPr>
        <w:t>Формирование современной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0502E">
        <w:rPr>
          <w:rFonts w:ascii="Times New Roman" w:hAnsi="Times New Roman"/>
          <w:color w:val="000000"/>
          <w:sz w:val="28"/>
          <w:szCs w:val="28"/>
        </w:rPr>
        <w:t>городской среды на территории города Благовещенска»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32BFE" w:rsidRDefault="003E3EDF" w:rsidP="00E32B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32BFE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52750A">
        <w:rPr>
          <w:rFonts w:ascii="Times New Roman" w:hAnsi="Times New Roman"/>
          <w:sz w:val="28"/>
          <w:szCs w:val="28"/>
        </w:rPr>
        <w:t xml:space="preserve">проекта  </w:t>
      </w:r>
      <w:r w:rsidR="00104CCB">
        <w:rPr>
          <w:rFonts w:ascii="Times New Roman" w:hAnsi="Times New Roman"/>
          <w:sz w:val="28"/>
          <w:szCs w:val="28"/>
        </w:rPr>
        <w:t>останется без изменений.</w:t>
      </w: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04CCB"/>
    <w:rsid w:val="00116600"/>
    <w:rsid w:val="00116814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45D75"/>
    <w:rsid w:val="00250169"/>
    <w:rsid w:val="00255C05"/>
    <w:rsid w:val="00255C15"/>
    <w:rsid w:val="002620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07C9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3EDF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2750A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87B77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C59C1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32BFE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94AF2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587B77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587B77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9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61</cp:revision>
  <cp:lastPrinted>2021-12-08T03:49:00Z</cp:lastPrinted>
  <dcterms:created xsi:type="dcterms:W3CDTF">2024-10-25T07:00:00Z</dcterms:created>
  <dcterms:modified xsi:type="dcterms:W3CDTF">2025-02-21T01:42:00Z</dcterms:modified>
</cp:coreProperties>
</file>