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Пояснительная записка (с расшифровкой)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к проекту постановления администрации города Благовещенска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4130»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6D68">
        <w:rPr>
          <w:rFonts w:ascii="Times New Roman" w:hAnsi="Times New Roman" w:cs="Times New Roman"/>
          <w:i/>
          <w:sz w:val="28"/>
          <w:szCs w:val="28"/>
        </w:rPr>
        <w:t xml:space="preserve">(в редакции постановления администрации города Благовещенска от </w:t>
      </w:r>
      <w:r w:rsidR="00F06431">
        <w:rPr>
          <w:rFonts w:ascii="Times New Roman" w:hAnsi="Times New Roman" w:cs="Times New Roman"/>
          <w:i/>
          <w:sz w:val="28"/>
          <w:szCs w:val="28"/>
        </w:rPr>
        <w:t>2</w:t>
      </w:r>
      <w:r w:rsidR="001773DB">
        <w:rPr>
          <w:rFonts w:ascii="Times New Roman" w:hAnsi="Times New Roman" w:cs="Times New Roman"/>
          <w:i/>
          <w:sz w:val="28"/>
          <w:szCs w:val="28"/>
        </w:rPr>
        <w:t>6</w:t>
      </w:r>
      <w:r w:rsidR="00F06431">
        <w:rPr>
          <w:rFonts w:ascii="Times New Roman" w:hAnsi="Times New Roman" w:cs="Times New Roman"/>
          <w:i/>
          <w:sz w:val="28"/>
          <w:szCs w:val="28"/>
        </w:rPr>
        <w:t>.0</w:t>
      </w:r>
      <w:r w:rsidR="001773DB">
        <w:rPr>
          <w:rFonts w:ascii="Times New Roman" w:hAnsi="Times New Roman" w:cs="Times New Roman"/>
          <w:i/>
          <w:sz w:val="28"/>
          <w:szCs w:val="28"/>
        </w:rPr>
        <w:t>4</w:t>
      </w:r>
      <w:r w:rsidR="00A75274">
        <w:rPr>
          <w:rFonts w:ascii="Times New Roman" w:hAnsi="Times New Roman" w:cs="Times New Roman"/>
          <w:i/>
          <w:sz w:val="28"/>
          <w:szCs w:val="28"/>
        </w:rPr>
        <w:t xml:space="preserve">.2023 № </w:t>
      </w:r>
      <w:r w:rsidR="001773DB">
        <w:rPr>
          <w:rFonts w:ascii="Times New Roman" w:hAnsi="Times New Roman" w:cs="Times New Roman"/>
          <w:i/>
          <w:sz w:val="28"/>
          <w:szCs w:val="28"/>
        </w:rPr>
        <w:t>205</w:t>
      </w:r>
      <w:r w:rsidR="00F06431">
        <w:rPr>
          <w:rFonts w:ascii="Times New Roman" w:hAnsi="Times New Roman" w:cs="Times New Roman"/>
          <w:i/>
          <w:sz w:val="28"/>
          <w:szCs w:val="28"/>
        </w:rPr>
        <w:t>1</w:t>
      </w:r>
      <w:r w:rsidRPr="00646D68">
        <w:rPr>
          <w:rFonts w:ascii="Times New Roman" w:hAnsi="Times New Roman" w:cs="Times New Roman"/>
          <w:i/>
          <w:sz w:val="28"/>
          <w:szCs w:val="28"/>
        </w:rPr>
        <w:t>)</w:t>
      </w:r>
    </w:p>
    <w:p w:rsidR="003A1A49" w:rsidRDefault="003A1A49" w:rsidP="007D2633">
      <w:pPr>
        <w:rPr>
          <w:rFonts w:ascii="Times New Roman" w:hAnsi="Times New Roman" w:cs="Times New Roman"/>
          <w:sz w:val="28"/>
          <w:szCs w:val="28"/>
        </w:rPr>
      </w:pPr>
    </w:p>
    <w:p w:rsidR="007D2633" w:rsidRPr="00646D68" w:rsidRDefault="007D2633" w:rsidP="007D2633">
      <w:pPr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Настоящий проект постановления подготовлен в целях:</w:t>
      </w:r>
    </w:p>
    <w:p w:rsidR="007D2633" w:rsidRDefault="007D2633" w:rsidP="00695AD1">
      <w:pPr>
        <w:jc w:val="both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 xml:space="preserve">1. </w:t>
      </w:r>
      <w:r w:rsidR="000333D1">
        <w:rPr>
          <w:rFonts w:ascii="Times New Roman" w:hAnsi="Times New Roman" w:cs="Times New Roman"/>
          <w:sz w:val="28"/>
          <w:szCs w:val="28"/>
        </w:rPr>
        <w:t>К</w:t>
      </w:r>
      <w:r w:rsidRPr="00646D68">
        <w:rPr>
          <w:rFonts w:ascii="Times New Roman" w:hAnsi="Times New Roman" w:cs="Times New Roman"/>
          <w:sz w:val="28"/>
          <w:szCs w:val="28"/>
        </w:rPr>
        <w:t>орректировки объемов финансирования муниципальной программы (подпрограмм</w:t>
      </w:r>
      <w:r w:rsidR="00F06431">
        <w:rPr>
          <w:rFonts w:ascii="Times New Roman" w:hAnsi="Times New Roman" w:cs="Times New Roman"/>
          <w:sz w:val="28"/>
          <w:szCs w:val="28"/>
        </w:rPr>
        <w:t xml:space="preserve"> </w:t>
      </w:r>
      <w:r w:rsidR="001773DB">
        <w:rPr>
          <w:rFonts w:ascii="Times New Roman" w:hAnsi="Times New Roman" w:cs="Times New Roman"/>
          <w:sz w:val="28"/>
          <w:szCs w:val="28"/>
        </w:rPr>
        <w:t>3</w:t>
      </w:r>
      <w:r w:rsidR="00F06431">
        <w:rPr>
          <w:rFonts w:ascii="Times New Roman" w:hAnsi="Times New Roman" w:cs="Times New Roman"/>
          <w:sz w:val="28"/>
          <w:szCs w:val="28"/>
        </w:rPr>
        <w:t>,</w:t>
      </w:r>
      <w:r w:rsidR="001773DB">
        <w:rPr>
          <w:rFonts w:ascii="Times New Roman" w:hAnsi="Times New Roman" w:cs="Times New Roman"/>
          <w:sz w:val="28"/>
          <w:szCs w:val="28"/>
        </w:rPr>
        <w:t>4</w:t>
      </w:r>
      <w:r w:rsidRPr="00646D68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 w:rsidR="00140568">
        <w:rPr>
          <w:rFonts w:ascii="Times New Roman" w:hAnsi="Times New Roman" w:cs="Times New Roman"/>
          <w:sz w:val="28"/>
          <w:szCs w:val="28"/>
        </w:rPr>
        <w:t>уведомлениями</w:t>
      </w:r>
      <w:r w:rsidR="00646D68">
        <w:rPr>
          <w:rFonts w:ascii="Times New Roman" w:hAnsi="Times New Roman" w:cs="Times New Roman"/>
          <w:sz w:val="28"/>
          <w:szCs w:val="28"/>
        </w:rPr>
        <w:t xml:space="preserve"> </w:t>
      </w:r>
      <w:r w:rsidR="00A2707E">
        <w:rPr>
          <w:rFonts w:ascii="Times New Roman" w:hAnsi="Times New Roman" w:cs="Times New Roman"/>
          <w:sz w:val="28"/>
          <w:szCs w:val="28"/>
        </w:rPr>
        <w:t>по расчетам между бюджетами</w:t>
      </w:r>
      <w:r w:rsidR="00646D68">
        <w:rPr>
          <w:rFonts w:ascii="Times New Roman" w:hAnsi="Times New Roman" w:cs="Times New Roman"/>
          <w:sz w:val="28"/>
          <w:szCs w:val="28"/>
        </w:rPr>
        <w:t xml:space="preserve"> на 2023</w:t>
      </w:r>
      <w:r w:rsidR="001773DB">
        <w:rPr>
          <w:rFonts w:ascii="Times New Roman" w:hAnsi="Times New Roman" w:cs="Times New Roman"/>
          <w:sz w:val="28"/>
          <w:szCs w:val="28"/>
        </w:rPr>
        <w:t xml:space="preserve"> </w:t>
      </w:r>
      <w:r w:rsidR="00646D68">
        <w:rPr>
          <w:rFonts w:ascii="Times New Roman" w:hAnsi="Times New Roman" w:cs="Times New Roman"/>
          <w:sz w:val="28"/>
          <w:szCs w:val="28"/>
        </w:rPr>
        <w:t>год</w:t>
      </w:r>
      <w:r w:rsidR="0096317D">
        <w:rPr>
          <w:rFonts w:ascii="Times New Roman" w:hAnsi="Times New Roman" w:cs="Times New Roman"/>
          <w:sz w:val="28"/>
          <w:szCs w:val="28"/>
        </w:rPr>
        <w:t xml:space="preserve">, а также внесенными изменениями в сводную бюджетную роспись города Благовещенска на 2023 год </w:t>
      </w:r>
      <w:r w:rsidR="00A2707E">
        <w:rPr>
          <w:rFonts w:ascii="Times New Roman" w:hAnsi="Times New Roman" w:cs="Times New Roman"/>
          <w:sz w:val="28"/>
          <w:szCs w:val="28"/>
        </w:rPr>
        <w:t>(Таблица)</w:t>
      </w:r>
      <w:r w:rsidR="00300538">
        <w:rPr>
          <w:rFonts w:ascii="Times New Roman" w:hAnsi="Times New Roman" w:cs="Times New Roman"/>
          <w:sz w:val="28"/>
          <w:szCs w:val="28"/>
        </w:rPr>
        <w:t>.</w:t>
      </w:r>
    </w:p>
    <w:p w:rsidR="007D2633" w:rsidRDefault="007D2633" w:rsidP="00695AD1">
      <w:pPr>
        <w:jc w:val="both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 xml:space="preserve">2. </w:t>
      </w:r>
      <w:r w:rsidR="000333D1">
        <w:rPr>
          <w:rFonts w:ascii="Times New Roman" w:hAnsi="Times New Roman" w:cs="Times New Roman"/>
          <w:sz w:val="28"/>
          <w:szCs w:val="28"/>
        </w:rPr>
        <w:t>А</w:t>
      </w:r>
      <w:r w:rsidRPr="00646D68">
        <w:rPr>
          <w:rFonts w:ascii="Times New Roman" w:hAnsi="Times New Roman" w:cs="Times New Roman"/>
          <w:sz w:val="28"/>
          <w:szCs w:val="28"/>
        </w:rPr>
        <w:t>ктуализации основных параметров муниципальной программы (</w:t>
      </w:r>
      <w:r w:rsidRPr="00E72CA9">
        <w:rPr>
          <w:rFonts w:ascii="Times New Roman" w:hAnsi="Times New Roman" w:cs="Times New Roman"/>
          <w:sz w:val="28"/>
          <w:szCs w:val="28"/>
        </w:rPr>
        <w:t>подпрограмм</w:t>
      </w:r>
      <w:r w:rsidR="001773DB">
        <w:rPr>
          <w:rFonts w:ascii="Times New Roman" w:hAnsi="Times New Roman" w:cs="Times New Roman"/>
          <w:sz w:val="28"/>
          <w:szCs w:val="28"/>
        </w:rPr>
        <w:t xml:space="preserve">ы </w:t>
      </w:r>
      <w:r w:rsidR="0096317D" w:rsidRPr="00E72CA9">
        <w:rPr>
          <w:rFonts w:ascii="Times New Roman" w:hAnsi="Times New Roman" w:cs="Times New Roman"/>
          <w:sz w:val="28"/>
          <w:szCs w:val="28"/>
        </w:rPr>
        <w:t>4</w:t>
      </w:r>
      <w:r w:rsidRPr="00E72CA9">
        <w:rPr>
          <w:rFonts w:ascii="Times New Roman" w:hAnsi="Times New Roman" w:cs="Times New Roman"/>
          <w:sz w:val="28"/>
          <w:szCs w:val="28"/>
        </w:rPr>
        <w:t>)</w:t>
      </w:r>
      <w:r w:rsidR="00646D68" w:rsidRPr="00E72CA9">
        <w:rPr>
          <w:rFonts w:ascii="Times New Roman" w:hAnsi="Times New Roman" w:cs="Times New Roman"/>
          <w:sz w:val="28"/>
          <w:szCs w:val="28"/>
        </w:rPr>
        <w:t xml:space="preserve"> в</w:t>
      </w:r>
      <w:r w:rsidR="00646D68">
        <w:rPr>
          <w:rFonts w:ascii="Times New Roman" w:hAnsi="Times New Roman" w:cs="Times New Roman"/>
          <w:sz w:val="28"/>
          <w:szCs w:val="28"/>
        </w:rPr>
        <w:t xml:space="preserve"> части значений целевых показателей (индикаторов)</w:t>
      </w:r>
      <w:r w:rsidR="001773DB">
        <w:rPr>
          <w:rFonts w:ascii="Times New Roman" w:hAnsi="Times New Roman" w:cs="Times New Roman"/>
          <w:sz w:val="28"/>
          <w:szCs w:val="28"/>
        </w:rPr>
        <w:t xml:space="preserve"> и непосредственных результатов.</w:t>
      </w:r>
    </w:p>
    <w:p w:rsidR="003A1A49" w:rsidRDefault="003A1A49" w:rsidP="003A1A4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</w:p>
    <w:tbl>
      <w:tblPr>
        <w:tblW w:w="14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0"/>
        <w:gridCol w:w="2096"/>
        <w:gridCol w:w="1794"/>
        <w:gridCol w:w="1408"/>
        <w:gridCol w:w="1335"/>
        <w:gridCol w:w="6129"/>
      </w:tblGrid>
      <w:tr w:rsidR="005C56AE" w:rsidRPr="00646D68" w:rsidTr="003A1A49">
        <w:trPr>
          <w:trHeight w:val="554"/>
          <w:tblHeader/>
          <w:jc w:val="center"/>
        </w:trPr>
        <w:tc>
          <w:tcPr>
            <w:tcW w:w="2210" w:type="dxa"/>
            <w:vMerge w:val="restart"/>
            <w:shd w:val="clear" w:color="auto" w:fill="auto"/>
            <w:vAlign w:val="center"/>
            <w:hideMark/>
          </w:tcPr>
          <w:p w:rsidR="005C56AE" w:rsidRPr="007D2633" w:rsidRDefault="005C56AE" w:rsidP="003A1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5C56AE" w:rsidRPr="007D2633" w:rsidRDefault="005C56AE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 финансирования</w:t>
            </w: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5C56AE" w:rsidRPr="00F27AF4" w:rsidRDefault="005C56AE" w:rsidP="00F27A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6129" w:type="dxa"/>
            <w:vMerge w:val="restart"/>
            <w:vAlign w:val="center"/>
          </w:tcPr>
          <w:p w:rsidR="005C56AE" w:rsidRPr="0096317D" w:rsidRDefault="005C56AE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внесения изменений</w:t>
            </w:r>
          </w:p>
        </w:tc>
      </w:tr>
      <w:tr w:rsidR="005C56AE" w:rsidRPr="00646D68" w:rsidTr="003A1A49">
        <w:trPr>
          <w:trHeight w:val="824"/>
          <w:tblHeader/>
          <w:jc w:val="center"/>
        </w:trPr>
        <w:tc>
          <w:tcPr>
            <w:tcW w:w="2210" w:type="dxa"/>
            <w:vMerge/>
            <w:vAlign w:val="center"/>
            <w:hideMark/>
          </w:tcPr>
          <w:p w:rsidR="005C56AE" w:rsidRPr="007D2633" w:rsidRDefault="005C56AE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5C56AE" w:rsidRPr="007D2633" w:rsidRDefault="005C56AE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5C56AE" w:rsidRPr="00F27AF4" w:rsidRDefault="005C56AE" w:rsidP="00F27A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Действующая редакция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5C56AE" w:rsidRPr="00F27AF4" w:rsidRDefault="005C56AE" w:rsidP="00F27A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Проект </w:t>
            </w:r>
          </w:p>
        </w:tc>
        <w:tc>
          <w:tcPr>
            <w:tcW w:w="1335" w:type="dxa"/>
            <w:vAlign w:val="center"/>
          </w:tcPr>
          <w:p w:rsidR="005C56AE" w:rsidRPr="00F27AF4" w:rsidRDefault="005C56AE" w:rsidP="00F27AF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Изменения </w:t>
            </w:r>
          </w:p>
        </w:tc>
        <w:tc>
          <w:tcPr>
            <w:tcW w:w="6129" w:type="dxa"/>
            <w:vMerge/>
            <w:vAlign w:val="center"/>
          </w:tcPr>
          <w:p w:rsidR="005C56AE" w:rsidRPr="0096317D" w:rsidRDefault="005C56AE" w:rsidP="00F2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C4344" w:rsidRPr="00646D68" w:rsidTr="003A1A49">
        <w:trPr>
          <w:trHeight w:val="675"/>
          <w:jc w:val="center"/>
        </w:trPr>
        <w:tc>
          <w:tcPr>
            <w:tcW w:w="2210" w:type="dxa"/>
            <w:vMerge w:val="restart"/>
            <w:shd w:val="clear" w:color="auto" w:fill="auto"/>
            <w:vAlign w:val="center"/>
          </w:tcPr>
          <w:p w:rsidR="008C4344" w:rsidRPr="007D2633" w:rsidRDefault="008C4344" w:rsidP="005C5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 (подпрограмма 3, мероприятие 3.1.1)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8C4344" w:rsidRDefault="003A1A49" w:rsidP="00727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</w:t>
            </w:r>
            <w:r w:rsidR="008C4344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8C4344" w:rsidRDefault="008C4344" w:rsidP="00727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5 062,9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8C4344" w:rsidRDefault="008C4344" w:rsidP="00727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2 250,2</w:t>
            </w:r>
          </w:p>
        </w:tc>
        <w:tc>
          <w:tcPr>
            <w:tcW w:w="1335" w:type="dxa"/>
            <w:vAlign w:val="center"/>
          </w:tcPr>
          <w:p w:rsidR="008C4344" w:rsidRDefault="008C4344" w:rsidP="00CC2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- 2 812,7</w:t>
            </w:r>
          </w:p>
        </w:tc>
        <w:tc>
          <w:tcPr>
            <w:tcW w:w="6129" w:type="dxa"/>
            <w:vMerge w:val="restart"/>
            <w:vAlign w:val="center"/>
          </w:tcPr>
          <w:p w:rsidR="008C4344" w:rsidRPr="0072797D" w:rsidRDefault="008C4344" w:rsidP="007A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Уведомлен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ием</w:t>
            </w:r>
            <w:r w:rsidRPr="00A437A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C4344">
              <w:rPr>
                <w:rFonts w:ascii="Times New Roman" w:eastAsia="Times New Roman" w:hAnsi="Times New Roman" w:cs="Times New Roman"/>
                <w:lang w:eastAsia="ru-RU"/>
              </w:rPr>
              <w:t xml:space="preserve">по расчетам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между бюджетами от 24.05.2023 № </w:t>
            </w:r>
            <w:r w:rsidRPr="008C4344">
              <w:rPr>
                <w:rFonts w:ascii="Times New Roman" w:eastAsia="Times New Roman" w:hAnsi="Times New Roman" w:cs="Times New Roman"/>
                <w:lang w:eastAsia="ru-RU"/>
              </w:rPr>
              <w:t xml:space="preserve">03-12 </w:t>
            </w:r>
            <w:r w:rsidR="007A342B" w:rsidRPr="00A437A2">
              <w:rPr>
                <w:rFonts w:ascii="Times New Roman" w:eastAsia="Times New Roman" w:hAnsi="Times New Roman" w:cs="Times New Roman"/>
                <w:lang w:eastAsia="ru-RU"/>
              </w:rPr>
              <w:t>мин. ЖКХ АО</w:t>
            </w:r>
            <w:r w:rsidR="007A342B" w:rsidRPr="008C43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C4344">
              <w:rPr>
                <w:rFonts w:ascii="Times New Roman" w:eastAsia="Times New Roman" w:hAnsi="Times New Roman" w:cs="Times New Roman"/>
                <w:lang w:eastAsia="ru-RU"/>
              </w:rPr>
              <w:t xml:space="preserve">отозван остаток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лимитов бюджетных обязательств</w:t>
            </w:r>
          </w:p>
        </w:tc>
      </w:tr>
      <w:tr w:rsidR="008C4344" w:rsidRPr="004675B3" w:rsidTr="003A1A49">
        <w:trPr>
          <w:trHeight w:val="699"/>
          <w:jc w:val="center"/>
        </w:trPr>
        <w:tc>
          <w:tcPr>
            <w:tcW w:w="2210" w:type="dxa"/>
            <w:vMerge/>
            <w:shd w:val="clear" w:color="auto" w:fill="auto"/>
            <w:vAlign w:val="center"/>
          </w:tcPr>
          <w:p w:rsidR="008C4344" w:rsidRPr="009C53F2" w:rsidRDefault="008C4344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8C4344" w:rsidRDefault="008C4344" w:rsidP="00727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Pr="009C53F2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8C4344" w:rsidRDefault="008C4344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1 111,4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8C4344" w:rsidRDefault="008C4344" w:rsidP="009C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493,9</w:t>
            </w:r>
          </w:p>
        </w:tc>
        <w:tc>
          <w:tcPr>
            <w:tcW w:w="1335" w:type="dxa"/>
            <w:vAlign w:val="center"/>
          </w:tcPr>
          <w:p w:rsidR="008C4344" w:rsidRPr="004675B3" w:rsidRDefault="008C4344" w:rsidP="00CC2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- 617,5</w:t>
            </w:r>
          </w:p>
        </w:tc>
        <w:tc>
          <w:tcPr>
            <w:tcW w:w="6129" w:type="dxa"/>
            <w:vMerge/>
            <w:vAlign w:val="center"/>
          </w:tcPr>
          <w:p w:rsidR="008C4344" w:rsidRPr="004675B3" w:rsidRDefault="008C4344" w:rsidP="00A4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73DB" w:rsidRPr="004675B3" w:rsidTr="003A1A49">
        <w:trPr>
          <w:trHeight w:val="1275"/>
          <w:jc w:val="center"/>
        </w:trPr>
        <w:tc>
          <w:tcPr>
            <w:tcW w:w="2210" w:type="dxa"/>
            <w:vMerge/>
            <w:shd w:val="clear" w:color="auto" w:fill="auto"/>
            <w:vAlign w:val="center"/>
          </w:tcPr>
          <w:p w:rsidR="001773DB" w:rsidRPr="009C53F2" w:rsidRDefault="001773DB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1773DB" w:rsidRPr="009C53F2" w:rsidRDefault="005C56AE" w:rsidP="00A43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1773DB" w:rsidRDefault="005C56AE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1 457,3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1773DB" w:rsidRDefault="005C56AE" w:rsidP="009C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1 234,3</w:t>
            </w:r>
          </w:p>
        </w:tc>
        <w:tc>
          <w:tcPr>
            <w:tcW w:w="1335" w:type="dxa"/>
            <w:vAlign w:val="center"/>
          </w:tcPr>
          <w:p w:rsidR="001773DB" w:rsidRPr="004675B3" w:rsidRDefault="008C4344" w:rsidP="00CC2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- 223,0</w:t>
            </w:r>
          </w:p>
        </w:tc>
        <w:tc>
          <w:tcPr>
            <w:tcW w:w="6129" w:type="dxa"/>
            <w:vAlign w:val="center"/>
          </w:tcPr>
          <w:p w:rsidR="001773DB" w:rsidRDefault="00537FDE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537FDE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соответствии с п. 14 решения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БГД о городском бюджете</w:t>
            </w:r>
            <w:r w:rsidRPr="00537F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8C4344">
              <w:rPr>
                <w:rFonts w:ascii="Times New Roman" w:eastAsia="Times New Roman" w:hAnsi="Times New Roman" w:cs="Times New Roman"/>
                <w:lang w:eastAsia="ru-RU"/>
              </w:rPr>
              <w:t xml:space="preserve">статок неиспользованных средств частично перераспределен МКУ «БГАЖЦ» на </w:t>
            </w:r>
            <w:r w:rsidR="007A342B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подпрограмму 4 для </w:t>
            </w:r>
            <w:r w:rsidR="008C4344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 w:rsidR="007A342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8C434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муниципальной квартиры и  приобретени</w:t>
            </w:r>
            <w:r w:rsidR="007A342B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8C4344">
              <w:rPr>
                <w:rFonts w:ascii="Times New Roman" w:eastAsia="Times New Roman" w:hAnsi="Times New Roman" w:cs="Times New Roman"/>
                <w:lang w:eastAsia="ru-RU"/>
              </w:rPr>
              <w:t xml:space="preserve"> антивирусных программ</w:t>
            </w:r>
          </w:p>
        </w:tc>
      </w:tr>
      <w:tr w:rsidR="001773DB" w:rsidRPr="004675B3" w:rsidTr="003A1A49">
        <w:trPr>
          <w:trHeight w:val="1008"/>
          <w:jc w:val="center"/>
        </w:trPr>
        <w:tc>
          <w:tcPr>
            <w:tcW w:w="2210" w:type="dxa"/>
            <w:vMerge/>
            <w:shd w:val="clear" w:color="auto" w:fill="auto"/>
            <w:vAlign w:val="center"/>
          </w:tcPr>
          <w:p w:rsidR="001773DB" w:rsidRPr="009C53F2" w:rsidRDefault="001773DB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5C56AE" w:rsidRDefault="005C56AE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  <w:p w:rsidR="001773DB" w:rsidRPr="003A1A49" w:rsidRDefault="005C56AE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(средства молодых семей)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1773DB" w:rsidRDefault="005C56AE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12 198,5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1773DB" w:rsidRPr="0096317D" w:rsidRDefault="005C56AE" w:rsidP="007D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3 580,7</w:t>
            </w:r>
          </w:p>
        </w:tc>
        <w:tc>
          <w:tcPr>
            <w:tcW w:w="1335" w:type="dxa"/>
            <w:vAlign w:val="center"/>
          </w:tcPr>
          <w:p w:rsidR="001773DB" w:rsidRPr="004675B3" w:rsidRDefault="008C4344" w:rsidP="00CC2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- 8</w:t>
            </w:r>
            <w:r w:rsidR="007A34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617,8</w:t>
            </w:r>
          </w:p>
        </w:tc>
        <w:tc>
          <w:tcPr>
            <w:tcW w:w="6129" w:type="dxa"/>
            <w:vAlign w:val="center"/>
          </w:tcPr>
          <w:p w:rsidR="001773DB" w:rsidRPr="004675B3" w:rsidRDefault="007A342B" w:rsidP="007A3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Уточнение объема средств исходя из фактической оплаты приобретенного жилья</w:t>
            </w:r>
            <w:r w:rsidR="00537FDE">
              <w:rPr>
                <w:rFonts w:ascii="Times New Roman" w:eastAsia="Times New Roman" w:hAnsi="Times New Roman" w:cs="Times New Roman"/>
                <w:lang w:eastAsia="ru-RU"/>
              </w:rPr>
              <w:t xml:space="preserve"> молодой семьей</w:t>
            </w:r>
          </w:p>
        </w:tc>
      </w:tr>
      <w:tr w:rsidR="001773DB" w:rsidRPr="00646D68" w:rsidTr="003A1A49">
        <w:trPr>
          <w:trHeight w:val="1551"/>
          <w:jc w:val="center"/>
        </w:trPr>
        <w:tc>
          <w:tcPr>
            <w:tcW w:w="2210" w:type="dxa"/>
            <w:shd w:val="clear" w:color="auto" w:fill="auto"/>
            <w:vAlign w:val="center"/>
            <w:hideMark/>
          </w:tcPr>
          <w:p w:rsidR="00115988" w:rsidRPr="007D2633" w:rsidRDefault="001773DB" w:rsidP="0078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D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обеспечение деятельности </w:t>
            </w:r>
            <w:r w:rsidR="00115988">
              <w:rPr>
                <w:rFonts w:ascii="Times New Roman" w:eastAsia="Times New Roman" w:hAnsi="Times New Roman" w:cs="Times New Roman"/>
                <w:lang w:eastAsia="ru-RU"/>
              </w:rPr>
              <w:t>МКУ «БГАЖЦ» (подпрограмма 4, мероприятие 4.1.1</w:t>
            </w:r>
            <w:r w:rsidR="00537FD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1773DB" w:rsidRPr="007D2633" w:rsidRDefault="001773DB" w:rsidP="0060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1773DB" w:rsidRPr="00304873" w:rsidRDefault="00115988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5988">
              <w:rPr>
                <w:rFonts w:ascii="Times New Roman" w:eastAsia="Times New Roman" w:hAnsi="Times New Roman" w:cs="Times New Roman"/>
                <w:lang w:eastAsia="ru-RU"/>
              </w:rPr>
              <w:t>34 704,6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1773DB" w:rsidRPr="0096317D" w:rsidRDefault="001773DB" w:rsidP="0011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34 7</w:t>
            </w:r>
            <w:r w:rsidR="0011598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335" w:type="dxa"/>
            <w:vAlign w:val="center"/>
          </w:tcPr>
          <w:p w:rsidR="001773DB" w:rsidRDefault="00115988" w:rsidP="00CC2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+ 23,0</w:t>
            </w:r>
          </w:p>
        </w:tc>
        <w:tc>
          <w:tcPr>
            <w:tcW w:w="6129" w:type="dxa"/>
            <w:vAlign w:val="center"/>
          </w:tcPr>
          <w:p w:rsidR="001773DB" w:rsidRDefault="00537FDE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FDE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п. 14 решения БГД о городском бюджете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мероприятия по обеспечению жильем молодых семей</w:t>
            </w:r>
            <w:r w:rsidRPr="00603D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перераспр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еделены средства учреждению для приобретения антивирусных программ (письмо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Финуправления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 25.05.2023 № 03-12/864)</w:t>
            </w:r>
          </w:p>
        </w:tc>
      </w:tr>
      <w:tr w:rsidR="001773DB" w:rsidRPr="00646D68" w:rsidTr="003A1A49">
        <w:trPr>
          <w:trHeight w:val="1362"/>
          <w:jc w:val="center"/>
        </w:trPr>
        <w:tc>
          <w:tcPr>
            <w:tcW w:w="2210" w:type="dxa"/>
            <w:vAlign w:val="center"/>
          </w:tcPr>
          <w:p w:rsidR="001773DB" w:rsidRPr="007D2633" w:rsidRDefault="001773DB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921DD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муниципального жилья</w:t>
            </w:r>
            <w:r w:rsidR="00537FDE">
              <w:rPr>
                <w:rFonts w:ascii="Times New Roman" w:eastAsia="Times New Roman" w:hAnsi="Times New Roman" w:cs="Times New Roman"/>
                <w:lang w:eastAsia="ru-RU"/>
              </w:rPr>
              <w:t xml:space="preserve"> (подпрограмма 4, мероприятие 4.1.2)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1773DB" w:rsidRPr="007D2633" w:rsidRDefault="001773DB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07E">
              <w:rPr>
                <w:rFonts w:ascii="Times New Roman" w:eastAsia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1773DB" w:rsidRPr="00304873" w:rsidRDefault="00537FDE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2 720,4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1773DB" w:rsidRPr="0096317D" w:rsidRDefault="00537FDE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2 920,4</w:t>
            </w:r>
          </w:p>
        </w:tc>
        <w:tc>
          <w:tcPr>
            <w:tcW w:w="1335" w:type="dxa"/>
            <w:vAlign w:val="center"/>
          </w:tcPr>
          <w:p w:rsidR="001773DB" w:rsidRDefault="00537FDE" w:rsidP="00CC2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+ 200,0</w:t>
            </w:r>
          </w:p>
        </w:tc>
        <w:tc>
          <w:tcPr>
            <w:tcW w:w="6129" w:type="dxa"/>
            <w:vAlign w:val="center"/>
          </w:tcPr>
          <w:p w:rsidR="001773DB" w:rsidRDefault="00537FDE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7FDE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п. 14 решения БГД о городском бюджете с мероприятия по обеспечению жильем молодых семей перераспределены средства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Pr="00537F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текущий ремонт 1 муниципального жилого помещения для последующего предоставления гражданам (письмо администрации от 13.06.2023 № 03-</w:t>
            </w:r>
            <w:r w:rsidR="00785E87">
              <w:rPr>
                <w:rFonts w:ascii="Times New Roman" w:eastAsia="Times New Roman" w:hAnsi="Times New Roman" w:cs="Times New Roman"/>
                <w:lang w:eastAsia="ru-RU"/>
              </w:rPr>
              <w:t>895СЗ)</w:t>
            </w:r>
          </w:p>
        </w:tc>
      </w:tr>
      <w:tr w:rsidR="00785E87" w:rsidRPr="00646D68" w:rsidTr="003A1A49">
        <w:trPr>
          <w:trHeight w:val="1362"/>
          <w:jc w:val="center"/>
        </w:trPr>
        <w:tc>
          <w:tcPr>
            <w:tcW w:w="2210" w:type="dxa"/>
            <w:vAlign w:val="center"/>
          </w:tcPr>
          <w:p w:rsidR="00785E87" w:rsidRPr="002921DD" w:rsidRDefault="00785E87" w:rsidP="0078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КУМИ (подпрограмма 4, мероприятие 4.2.1) 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785E87" w:rsidRPr="00A2707E" w:rsidRDefault="00785E87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5E87">
              <w:rPr>
                <w:rFonts w:ascii="Times New Roman" w:eastAsia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785E87" w:rsidRDefault="00785E87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51 586,8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85E87" w:rsidRDefault="00785E87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52 565,8</w:t>
            </w:r>
          </w:p>
        </w:tc>
        <w:tc>
          <w:tcPr>
            <w:tcW w:w="1335" w:type="dxa"/>
            <w:vAlign w:val="center"/>
          </w:tcPr>
          <w:p w:rsidR="00785E87" w:rsidRDefault="00785E87" w:rsidP="00CC2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+ 979,0</w:t>
            </w:r>
          </w:p>
        </w:tc>
        <w:tc>
          <w:tcPr>
            <w:tcW w:w="6129" w:type="dxa"/>
            <w:vAlign w:val="center"/>
          </w:tcPr>
          <w:p w:rsidR="00785E87" w:rsidRPr="00537FDE" w:rsidRDefault="00785E87" w:rsidP="0078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5E87">
              <w:rPr>
                <w:rFonts w:ascii="Times New Roman" w:eastAsia="Times New Roman" w:hAnsi="Times New Roman" w:cs="Times New Roman"/>
                <w:lang w:eastAsia="ru-RU"/>
              </w:rPr>
              <w:t>На основа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нии постановления адм. </w:t>
            </w:r>
            <w:r w:rsidRPr="00785E87">
              <w:rPr>
                <w:rFonts w:ascii="Times New Roman" w:eastAsia="Times New Roman" w:hAnsi="Times New Roman" w:cs="Times New Roman"/>
                <w:lang w:eastAsia="ru-RU"/>
              </w:rPr>
              <w:t xml:space="preserve">от 06.06.2023 № 2884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 резервного фонда </w:t>
            </w:r>
            <w:r w:rsidRPr="00785E87">
              <w:rPr>
                <w:rFonts w:ascii="Times New Roman" w:eastAsia="Times New Roman" w:hAnsi="Times New Roman" w:cs="Times New Roman"/>
                <w:lang w:eastAsia="ru-RU"/>
              </w:rPr>
              <w:t>дополнительно предусмотрены средства на обеспечение муниципальных гарантий сог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ласно п. 8, ч. 2, ст. 49 Устава </w:t>
            </w:r>
            <w:r w:rsidRPr="00785E87">
              <w:rPr>
                <w:rFonts w:ascii="Times New Roman" w:eastAsia="Times New Roman" w:hAnsi="Times New Roman" w:cs="Times New Roman"/>
                <w:lang w:eastAsia="ru-RU"/>
              </w:rPr>
              <w:t xml:space="preserve">города Благовещенска в виде выплаты денежного содержания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Pr="00785E87">
              <w:rPr>
                <w:rFonts w:ascii="Times New Roman" w:eastAsia="Times New Roman" w:hAnsi="Times New Roman" w:cs="Times New Roman"/>
                <w:lang w:eastAsia="ru-RU"/>
              </w:rPr>
              <w:t>уволившимся муниципальным служащим в 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чение 6 месяцев после увольнения</w:t>
            </w:r>
          </w:p>
        </w:tc>
      </w:tr>
      <w:tr w:rsidR="005C56AE" w:rsidRPr="00646D68" w:rsidTr="003A1A49">
        <w:trPr>
          <w:trHeight w:val="1554"/>
          <w:jc w:val="center"/>
        </w:trPr>
        <w:tc>
          <w:tcPr>
            <w:tcW w:w="2210" w:type="dxa"/>
            <w:shd w:val="clear" w:color="auto" w:fill="auto"/>
            <w:vAlign w:val="center"/>
            <w:hideMark/>
          </w:tcPr>
          <w:p w:rsidR="005C56AE" w:rsidRPr="007D2633" w:rsidRDefault="005C56AE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доступным и комфортным жильем населения города Благовещенска</w:t>
            </w:r>
          </w:p>
        </w:tc>
        <w:tc>
          <w:tcPr>
            <w:tcW w:w="2096" w:type="dxa"/>
            <w:shd w:val="clear" w:color="auto" w:fill="auto"/>
            <w:vAlign w:val="center"/>
            <w:hideMark/>
          </w:tcPr>
          <w:p w:rsidR="005C56AE" w:rsidRPr="007D2633" w:rsidRDefault="005C56AE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 программе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5C56AE" w:rsidRPr="00304873" w:rsidRDefault="00785E87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541 030,7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5C56AE" w:rsidRPr="0096317D" w:rsidRDefault="00785E87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529 961,7</w:t>
            </w:r>
          </w:p>
        </w:tc>
        <w:tc>
          <w:tcPr>
            <w:tcW w:w="1335" w:type="dxa"/>
            <w:vAlign w:val="center"/>
          </w:tcPr>
          <w:p w:rsidR="005C56AE" w:rsidRPr="00F27AF4" w:rsidRDefault="00785E87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- 11 069,0</w:t>
            </w:r>
          </w:p>
        </w:tc>
        <w:tc>
          <w:tcPr>
            <w:tcW w:w="6129" w:type="dxa"/>
            <w:vAlign w:val="center"/>
          </w:tcPr>
          <w:p w:rsidR="005C56AE" w:rsidRPr="0096317D" w:rsidRDefault="005C56AE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646D68" w:rsidRDefault="00646D68"/>
    <w:sectPr w:rsidR="00646D68" w:rsidSect="00646D68">
      <w:pgSz w:w="16838" w:h="11906" w:orient="landscape"/>
      <w:pgMar w:top="709" w:right="82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E7C52"/>
    <w:multiLevelType w:val="hybridMultilevel"/>
    <w:tmpl w:val="473AE982"/>
    <w:lvl w:ilvl="0" w:tplc="B5FC2F8A">
      <w:start w:val="13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33"/>
    <w:rsid w:val="000333D1"/>
    <w:rsid w:val="00046259"/>
    <w:rsid w:val="00115988"/>
    <w:rsid w:val="001346D7"/>
    <w:rsid w:val="00140568"/>
    <w:rsid w:val="001773DB"/>
    <w:rsid w:val="001E7CD2"/>
    <w:rsid w:val="002300EA"/>
    <w:rsid w:val="00250748"/>
    <w:rsid w:val="00281A5F"/>
    <w:rsid w:val="002921DD"/>
    <w:rsid w:val="002A626C"/>
    <w:rsid w:val="00300538"/>
    <w:rsid w:val="00304873"/>
    <w:rsid w:val="0036044E"/>
    <w:rsid w:val="003A1A49"/>
    <w:rsid w:val="004675B3"/>
    <w:rsid w:val="00477ADA"/>
    <w:rsid w:val="004E6362"/>
    <w:rsid w:val="00537FDE"/>
    <w:rsid w:val="0058239F"/>
    <w:rsid w:val="005A09EF"/>
    <w:rsid w:val="005C56AE"/>
    <w:rsid w:val="005C63F4"/>
    <w:rsid w:val="00603D68"/>
    <w:rsid w:val="006248A2"/>
    <w:rsid w:val="00646D68"/>
    <w:rsid w:val="00670C19"/>
    <w:rsid w:val="00695AD1"/>
    <w:rsid w:val="0072797D"/>
    <w:rsid w:val="00785E87"/>
    <w:rsid w:val="007A342B"/>
    <w:rsid w:val="007D2633"/>
    <w:rsid w:val="007F4124"/>
    <w:rsid w:val="008C4344"/>
    <w:rsid w:val="008E4FA0"/>
    <w:rsid w:val="0096317D"/>
    <w:rsid w:val="009737DF"/>
    <w:rsid w:val="009C53F2"/>
    <w:rsid w:val="00A2707E"/>
    <w:rsid w:val="00A437A2"/>
    <w:rsid w:val="00A75274"/>
    <w:rsid w:val="00B73F7B"/>
    <w:rsid w:val="00C155D7"/>
    <w:rsid w:val="00C55BFC"/>
    <w:rsid w:val="00CC2768"/>
    <w:rsid w:val="00E72CA9"/>
    <w:rsid w:val="00EF4171"/>
    <w:rsid w:val="00F06431"/>
    <w:rsid w:val="00F27AF4"/>
    <w:rsid w:val="00FC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5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70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5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7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Алена Альбертовна</dc:creator>
  <cp:keywords/>
  <dc:description/>
  <cp:lastModifiedBy>Узлова Евгения Александровна</cp:lastModifiedBy>
  <cp:revision>28</cp:revision>
  <cp:lastPrinted>2023-03-20T08:05:00Z</cp:lastPrinted>
  <dcterms:created xsi:type="dcterms:W3CDTF">2022-10-21T07:22:00Z</dcterms:created>
  <dcterms:modified xsi:type="dcterms:W3CDTF">2023-06-15T07:58:00Z</dcterms:modified>
</cp:coreProperties>
</file>