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DE" w:rsidRPr="00A9561B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561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84153C" w:rsidRPr="0084153C" w:rsidRDefault="00FC33DE" w:rsidP="0084153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к проекту постановления администрации города Благовещенска     </w:t>
      </w:r>
      <w:r w:rsidR="00A9561B" w:rsidRPr="00A9561B">
        <w:rPr>
          <w:rFonts w:ascii="Times New Roman" w:hAnsi="Times New Roman"/>
          <w:sz w:val="28"/>
          <w:szCs w:val="28"/>
        </w:rPr>
        <w:t xml:space="preserve">         </w:t>
      </w:r>
      <w:r w:rsidRPr="00A9561B">
        <w:rPr>
          <w:rFonts w:ascii="Times New Roman" w:hAnsi="Times New Roman"/>
          <w:sz w:val="28"/>
          <w:szCs w:val="28"/>
        </w:rPr>
        <w:t xml:space="preserve">                   «О внесении изменений в муниципальную программу</w:t>
      </w:r>
      <w:r w:rsidR="0084153C">
        <w:rPr>
          <w:rFonts w:ascii="Times New Roman" w:hAnsi="Times New Roman"/>
          <w:sz w:val="28"/>
          <w:szCs w:val="28"/>
        </w:rPr>
        <w:t xml:space="preserve">                                   </w:t>
      </w:r>
      <w:r w:rsidRPr="00A9561B">
        <w:rPr>
          <w:rFonts w:ascii="Times New Roman" w:hAnsi="Times New Roman"/>
          <w:sz w:val="28"/>
          <w:szCs w:val="28"/>
        </w:rPr>
        <w:t xml:space="preserve"> </w:t>
      </w:r>
      <w:r w:rsidRPr="0084153C">
        <w:rPr>
          <w:rFonts w:ascii="Times New Roman" w:hAnsi="Times New Roman"/>
          <w:sz w:val="28"/>
          <w:szCs w:val="28"/>
        </w:rPr>
        <w:t>«</w:t>
      </w:r>
      <w:r w:rsidR="0084153C" w:rsidRPr="0084153C">
        <w:rPr>
          <w:rFonts w:ascii="Times New Roman" w:hAnsi="Times New Roman" w:cs="Times New Roman"/>
          <w:sz w:val="28"/>
          <w:szCs w:val="28"/>
        </w:rPr>
        <w:t xml:space="preserve">Развитие и модернизация жилищно-коммунального хозяйства, </w:t>
      </w:r>
    </w:p>
    <w:p w:rsidR="00FC33DE" w:rsidRPr="00A9561B" w:rsidRDefault="0084153C" w:rsidP="0084153C">
      <w:pPr>
        <w:spacing w:after="0" w:line="240" w:lineRule="auto"/>
        <w:jc w:val="center"/>
        <w:rPr>
          <w:sz w:val="28"/>
          <w:szCs w:val="28"/>
        </w:rPr>
      </w:pPr>
      <w:r w:rsidRPr="0084153C">
        <w:rPr>
          <w:rFonts w:ascii="Times New Roman" w:hAnsi="Times New Roman"/>
          <w:sz w:val="28"/>
          <w:szCs w:val="28"/>
        </w:rPr>
        <w:t>энергосбережение и повышение энергетической эффективности города</w:t>
      </w:r>
      <w:r w:rsidRPr="002F7E21">
        <w:rPr>
          <w:rFonts w:ascii="Times New Roman" w:hAnsi="Times New Roman"/>
          <w:b/>
          <w:sz w:val="28"/>
          <w:szCs w:val="28"/>
        </w:rPr>
        <w:t xml:space="preserve"> </w:t>
      </w:r>
      <w:r w:rsidRPr="0084153C">
        <w:rPr>
          <w:rFonts w:ascii="Times New Roman" w:hAnsi="Times New Roman"/>
          <w:sz w:val="28"/>
          <w:szCs w:val="28"/>
        </w:rPr>
        <w:t>Благовещенска</w:t>
      </w:r>
      <w:r w:rsidR="00C9069A">
        <w:rPr>
          <w:rFonts w:ascii="Times New Roman" w:hAnsi="Times New Roman"/>
          <w:color w:val="000000"/>
          <w:sz w:val="28"/>
          <w:szCs w:val="28"/>
        </w:rPr>
        <w:t>»</w:t>
      </w:r>
      <w:r w:rsidR="00FC33DE" w:rsidRPr="00A9561B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="00FC33DE" w:rsidRPr="00A9561B">
        <w:rPr>
          <w:rFonts w:ascii="Times New Roman" w:hAnsi="Times New Roman"/>
          <w:sz w:val="28"/>
          <w:szCs w:val="28"/>
        </w:rPr>
        <w:t>утвержденную</w:t>
      </w:r>
      <w:proofErr w:type="gramEnd"/>
      <w:r w:rsidR="00FC33DE" w:rsidRPr="00A9561B">
        <w:rPr>
          <w:rFonts w:ascii="Times New Roman" w:hAnsi="Times New Roman"/>
          <w:sz w:val="28"/>
          <w:szCs w:val="28"/>
        </w:rPr>
        <w:t xml:space="preserve"> постановлением администрации города Благовещенска  от </w:t>
      </w:r>
      <w:r>
        <w:rPr>
          <w:rFonts w:ascii="Times New Roman" w:hAnsi="Times New Roman"/>
          <w:color w:val="000000"/>
          <w:sz w:val="28"/>
          <w:szCs w:val="28"/>
        </w:rPr>
        <w:t>31.10.2024 № 5350</w:t>
      </w:r>
      <w:r w:rsidR="00AB524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B5243" w:rsidRPr="00A9561B">
        <w:rPr>
          <w:rFonts w:ascii="Times New Roman" w:hAnsi="Times New Roman"/>
          <w:sz w:val="28"/>
          <w:szCs w:val="28"/>
        </w:rPr>
        <w:t xml:space="preserve">(в ред. от  </w:t>
      </w:r>
      <w:r w:rsidR="00AB5243">
        <w:rPr>
          <w:rFonts w:ascii="Times New Roman" w:hAnsi="Times New Roman"/>
          <w:sz w:val="28"/>
          <w:szCs w:val="28"/>
        </w:rPr>
        <w:t>24.</w:t>
      </w:r>
      <w:r w:rsidR="00AB5243">
        <w:rPr>
          <w:rFonts w:ascii="Times New Roman" w:hAnsi="Times New Roman"/>
          <w:sz w:val="28"/>
          <w:szCs w:val="28"/>
        </w:rPr>
        <w:t>0</w:t>
      </w:r>
      <w:r w:rsidR="00AB5243">
        <w:rPr>
          <w:rFonts w:ascii="Times New Roman" w:hAnsi="Times New Roman"/>
          <w:sz w:val="28"/>
          <w:szCs w:val="28"/>
        </w:rPr>
        <w:t>1</w:t>
      </w:r>
      <w:r w:rsidR="00AB5243" w:rsidRPr="00A9561B">
        <w:rPr>
          <w:rFonts w:ascii="Times New Roman" w:hAnsi="Times New Roman"/>
          <w:color w:val="000000" w:themeColor="text1"/>
          <w:sz w:val="28"/>
          <w:szCs w:val="28"/>
        </w:rPr>
        <w:t>.202</w:t>
      </w:r>
      <w:r w:rsidR="00AB5243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AB5243">
        <w:rPr>
          <w:rFonts w:ascii="Times New Roman" w:hAnsi="Times New Roman"/>
          <w:color w:val="000000" w:themeColor="text1"/>
          <w:sz w:val="28"/>
          <w:szCs w:val="28"/>
        </w:rPr>
        <w:t xml:space="preserve"> № </w:t>
      </w:r>
      <w:r w:rsidR="00AB5243">
        <w:rPr>
          <w:rFonts w:ascii="Times New Roman" w:hAnsi="Times New Roman"/>
          <w:color w:val="000000" w:themeColor="text1"/>
          <w:sz w:val="28"/>
          <w:szCs w:val="28"/>
        </w:rPr>
        <w:t>317</w:t>
      </w:r>
      <w:r w:rsidR="00AB5243" w:rsidRPr="004C0CBC">
        <w:rPr>
          <w:rFonts w:ascii="Times New Roman" w:hAnsi="Times New Roman"/>
          <w:color w:val="000000" w:themeColor="text1"/>
          <w:sz w:val="28"/>
          <w:szCs w:val="28"/>
        </w:rPr>
        <w:t>)</w:t>
      </w:r>
    </w:p>
    <w:p w:rsidR="00FC33DE" w:rsidRPr="00A9561B" w:rsidRDefault="00FC33DE" w:rsidP="003B1606">
      <w:pPr>
        <w:spacing w:after="0" w:line="240" w:lineRule="auto"/>
        <w:jc w:val="center"/>
        <w:rPr>
          <w:sz w:val="28"/>
          <w:szCs w:val="28"/>
        </w:rPr>
      </w:pPr>
    </w:p>
    <w:p w:rsidR="002E0C2A" w:rsidRPr="00A9561B" w:rsidRDefault="002E0C2A" w:rsidP="00A956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Изменения 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обусловлены</w:t>
      </w:r>
      <w:r w:rsidR="00F14009">
        <w:rPr>
          <w:rFonts w:ascii="Times New Roman" w:eastAsia="Times New Roman" w:hAnsi="Times New Roman"/>
          <w:sz w:val="28"/>
          <w:szCs w:val="28"/>
          <w:lang w:eastAsia="ru-RU"/>
        </w:rPr>
        <w:t xml:space="preserve"> корректировкой</w:t>
      </w:r>
      <w:r w:rsidRPr="00A9561B">
        <w:rPr>
          <w:rFonts w:ascii="Times New Roman" w:hAnsi="Times New Roman"/>
          <w:sz w:val="28"/>
          <w:szCs w:val="28"/>
        </w:rPr>
        <w:t>:</w:t>
      </w:r>
    </w:p>
    <w:p w:rsidR="006F7F19" w:rsidRDefault="00887EBB" w:rsidP="00C906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2E0C2A" w:rsidRPr="00A9561B">
        <w:rPr>
          <w:rFonts w:ascii="Times New Roman" w:hAnsi="Times New Roman"/>
          <w:sz w:val="28"/>
          <w:szCs w:val="28"/>
        </w:rPr>
        <w:t>объемо</w:t>
      </w:r>
      <w:r w:rsidR="00867453" w:rsidRPr="00A9561B">
        <w:rPr>
          <w:rFonts w:ascii="Times New Roman" w:hAnsi="Times New Roman"/>
          <w:sz w:val="28"/>
          <w:szCs w:val="28"/>
        </w:rPr>
        <w:t>в</w:t>
      </w:r>
      <w:r w:rsidR="00873F8E">
        <w:rPr>
          <w:rFonts w:ascii="Times New Roman" w:hAnsi="Times New Roman"/>
          <w:sz w:val="28"/>
          <w:szCs w:val="28"/>
        </w:rPr>
        <w:t xml:space="preserve"> финансирования </w:t>
      </w:r>
      <w:r w:rsidR="0031374A">
        <w:rPr>
          <w:rFonts w:ascii="Times New Roman" w:hAnsi="Times New Roman"/>
          <w:sz w:val="28"/>
          <w:szCs w:val="28"/>
        </w:rPr>
        <w:t xml:space="preserve">из </w:t>
      </w:r>
      <w:r w:rsidR="00DD6B8C">
        <w:rPr>
          <w:rFonts w:ascii="Times New Roman" w:hAnsi="Times New Roman"/>
          <w:sz w:val="28"/>
          <w:szCs w:val="28"/>
        </w:rPr>
        <w:t>городского</w:t>
      </w:r>
      <w:r w:rsidR="00F21047">
        <w:rPr>
          <w:rFonts w:ascii="Times New Roman" w:hAnsi="Times New Roman"/>
          <w:sz w:val="28"/>
          <w:szCs w:val="28"/>
        </w:rPr>
        <w:t xml:space="preserve"> </w:t>
      </w:r>
      <w:r w:rsidR="00AB5243">
        <w:rPr>
          <w:rFonts w:ascii="Times New Roman" w:hAnsi="Times New Roman"/>
          <w:sz w:val="28"/>
          <w:szCs w:val="28"/>
        </w:rPr>
        <w:t>бюджета</w:t>
      </w:r>
      <w:r w:rsidR="0031374A">
        <w:rPr>
          <w:rFonts w:ascii="Times New Roman" w:hAnsi="Times New Roman"/>
          <w:sz w:val="28"/>
          <w:szCs w:val="28"/>
        </w:rPr>
        <w:t xml:space="preserve"> </w:t>
      </w:r>
      <w:r w:rsidR="00A227D0">
        <w:rPr>
          <w:rFonts w:ascii="Times New Roman" w:hAnsi="Times New Roman"/>
          <w:sz w:val="28"/>
          <w:szCs w:val="28"/>
        </w:rPr>
        <w:t>на</w:t>
      </w:r>
      <w:r w:rsidR="00C9069A">
        <w:rPr>
          <w:rFonts w:ascii="Times New Roman" w:hAnsi="Times New Roman"/>
          <w:sz w:val="28"/>
          <w:szCs w:val="28"/>
        </w:rPr>
        <w:t xml:space="preserve"> 2025</w:t>
      </w:r>
      <w:r w:rsidR="00F21047">
        <w:rPr>
          <w:rFonts w:ascii="Times New Roman" w:hAnsi="Times New Roman"/>
          <w:sz w:val="28"/>
          <w:szCs w:val="28"/>
        </w:rPr>
        <w:t xml:space="preserve"> </w:t>
      </w:r>
      <w:r w:rsidR="00A227D0">
        <w:rPr>
          <w:rFonts w:ascii="Times New Roman" w:hAnsi="Times New Roman"/>
          <w:sz w:val="28"/>
          <w:szCs w:val="28"/>
        </w:rPr>
        <w:t xml:space="preserve">год </w:t>
      </w:r>
      <w:r w:rsidR="00AB5243">
        <w:rPr>
          <w:rFonts w:ascii="Times New Roman" w:hAnsi="Times New Roman"/>
          <w:sz w:val="28"/>
          <w:szCs w:val="28"/>
        </w:rPr>
        <w:t>структурного элемента</w:t>
      </w:r>
      <w:r w:rsidR="00C9069A">
        <w:rPr>
          <w:rFonts w:ascii="Times New Roman" w:hAnsi="Times New Roman"/>
          <w:sz w:val="28"/>
          <w:szCs w:val="28"/>
        </w:rPr>
        <w:t xml:space="preserve"> (м</w:t>
      </w:r>
      <w:r w:rsidR="00C9069A" w:rsidRPr="00C9069A">
        <w:rPr>
          <w:rFonts w:ascii="Times New Roman" w:hAnsi="Times New Roman"/>
          <w:sz w:val="28"/>
          <w:szCs w:val="28"/>
        </w:rPr>
        <w:t xml:space="preserve">униципальный проект </w:t>
      </w:r>
      <w:r w:rsidR="0084153C">
        <w:rPr>
          <w:rFonts w:ascii="Times New Roman" w:hAnsi="Times New Roman"/>
          <w:sz w:val="28"/>
          <w:szCs w:val="28"/>
        </w:rPr>
        <w:t xml:space="preserve">города Благовещенска </w:t>
      </w:r>
      <w:r w:rsidR="00C9069A" w:rsidRPr="00C9069A">
        <w:rPr>
          <w:rFonts w:ascii="Times New Roman" w:hAnsi="Times New Roman"/>
          <w:sz w:val="28"/>
          <w:szCs w:val="28"/>
        </w:rPr>
        <w:t>«</w:t>
      </w:r>
      <w:r w:rsidR="00F41423">
        <w:rPr>
          <w:rFonts w:ascii="Times New Roman" w:hAnsi="Times New Roman"/>
          <w:sz w:val="28"/>
          <w:szCs w:val="28"/>
        </w:rPr>
        <w:t>Развитие си</w:t>
      </w:r>
      <w:r w:rsidR="00AB5243">
        <w:rPr>
          <w:rFonts w:ascii="Times New Roman" w:hAnsi="Times New Roman"/>
          <w:sz w:val="28"/>
          <w:szCs w:val="28"/>
        </w:rPr>
        <w:t>с</w:t>
      </w:r>
      <w:r w:rsidR="00F41423">
        <w:rPr>
          <w:rFonts w:ascii="Times New Roman" w:hAnsi="Times New Roman"/>
          <w:sz w:val="28"/>
          <w:szCs w:val="28"/>
        </w:rPr>
        <w:t>тем</w:t>
      </w:r>
      <w:r w:rsidR="009E3A8F" w:rsidRPr="009E3A8F">
        <w:rPr>
          <w:rFonts w:ascii="Times New Roman" w:hAnsi="Times New Roman"/>
          <w:sz w:val="28"/>
          <w:szCs w:val="28"/>
        </w:rPr>
        <w:t xml:space="preserve"> коммунальной инфраструктуры</w:t>
      </w:r>
      <w:r w:rsidR="00AB5243">
        <w:rPr>
          <w:rFonts w:ascii="Times New Roman" w:hAnsi="Times New Roman"/>
          <w:sz w:val="28"/>
          <w:szCs w:val="28"/>
        </w:rPr>
        <w:t>)</w:t>
      </w:r>
      <w:r w:rsidR="00C9069A" w:rsidRPr="0084153C">
        <w:rPr>
          <w:rFonts w:ascii="Times New Roman" w:hAnsi="Times New Roman"/>
          <w:sz w:val="28"/>
          <w:szCs w:val="28"/>
        </w:rPr>
        <w:t xml:space="preserve"> </w:t>
      </w:r>
      <w:r w:rsidR="00433A20" w:rsidRPr="0084153C">
        <w:rPr>
          <w:rFonts w:ascii="Times New Roman" w:hAnsi="Times New Roman"/>
          <w:sz w:val="28"/>
          <w:szCs w:val="28"/>
        </w:rPr>
        <w:t xml:space="preserve"> </w:t>
      </w:r>
      <w:r w:rsidR="00AB5243">
        <w:rPr>
          <w:rFonts w:ascii="Times New Roman" w:hAnsi="Times New Roman"/>
          <w:sz w:val="28"/>
          <w:szCs w:val="28"/>
        </w:rPr>
        <w:t>в</w:t>
      </w:r>
      <w:r w:rsidR="00AB5243" w:rsidRPr="00AB5243">
        <w:rPr>
          <w:rFonts w:ascii="Times New Roman" w:hAnsi="Times New Roman"/>
          <w:sz w:val="28"/>
          <w:szCs w:val="28"/>
        </w:rPr>
        <w:t xml:space="preserve">  соответствии с п.п.11 </w:t>
      </w:r>
      <w:proofErr w:type="gramStart"/>
      <w:r w:rsidR="00AB5243" w:rsidRPr="00AB5243">
        <w:rPr>
          <w:rFonts w:ascii="Times New Roman" w:hAnsi="Times New Roman"/>
          <w:sz w:val="28"/>
          <w:szCs w:val="28"/>
        </w:rPr>
        <w:t>п</w:t>
      </w:r>
      <w:proofErr w:type="gramEnd"/>
      <w:r w:rsidR="00AB5243" w:rsidRPr="00AB5243">
        <w:rPr>
          <w:rFonts w:ascii="Times New Roman" w:hAnsi="Times New Roman"/>
          <w:sz w:val="28"/>
          <w:szCs w:val="28"/>
        </w:rPr>
        <w:t xml:space="preserve"> 14 решения Благовещенской городской Думы от 05.12.2024 № 6/45 «О городском бюджете на 2025 год и плановый период 2026  и 2027 годов» на основании письма администрации города Благовещенска от 27.01.2025 № 04-70СЗ</w:t>
      </w:r>
      <w:r w:rsidR="008C500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6257C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7F1B9C" w:rsidRPr="00421C0A">
        <w:rPr>
          <w:rFonts w:ascii="Times New Roman" w:hAnsi="Times New Roman"/>
          <w:sz w:val="28"/>
          <w:szCs w:val="28"/>
        </w:rPr>
        <w:t>согласно при</w:t>
      </w:r>
      <w:r w:rsidR="007C7220">
        <w:rPr>
          <w:rFonts w:ascii="Times New Roman" w:hAnsi="Times New Roman"/>
          <w:sz w:val="28"/>
          <w:szCs w:val="28"/>
        </w:rPr>
        <w:t>ложению к пояснительной записке</w:t>
      </w:r>
      <w:r w:rsidR="00E73B8F">
        <w:rPr>
          <w:rFonts w:ascii="Times New Roman" w:hAnsi="Times New Roman"/>
          <w:sz w:val="28"/>
          <w:szCs w:val="28"/>
        </w:rPr>
        <w:t>;</w:t>
      </w:r>
    </w:p>
    <w:p w:rsidR="00E73B8F" w:rsidRPr="00A9561B" w:rsidRDefault="00E73B8F" w:rsidP="007C72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Pr="004E5BFC">
        <w:rPr>
          <w:rFonts w:ascii="Times New Roman" w:hAnsi="Times New Roman"/>
          <w:sz w:val="28"/>
          <w:szCs w:val="28"/>
        </w:rPr>
        <w:t xml:space="preserve"> отдельных положений текстовой части муниципальной программы в целях актуализации</w:t>
      </w:r>
      <w:r w:rsidR="007252EE">
        <w:rPr>
          <w:rFonts w:ascii="Times New Roman" w:hAnsi="Times New Roman"/>
          <w:sz w:val="28"/>
          <w:szCs w:val="28"/>
        </w:rPr>
        <w:t>.</w:t>
      </w:r>
    </w:p>
    <w:p w:rsidR="00AF4787" w:rsidRPr="000139CC" w:rsidRDefault="00AF4787" w:rsidP="009825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color w:val="000000" w:themeColor="text1"/>
          <w:sz w:val="28"/>
          <w:szCs w:val="28"/>
        </w:rPr>
        <w:t>Общий объем финансирования муницип</w:t>
      </w:r>
      <w:bookmarkStart w:id="0" w:name="_GoBack"/>
      <w:bookmarkEnd w:id="0"/>
      <w:r w:rsidRPr="00A9561B">
        <w:rPr>
          <w:rFonts w:ascii="Times New Roman" w:hAnsi="Times New Roman"/>
          <w:color w:val="000000" w:themeColor="text1"/>
          <w:sz w:val="28"/>
          <w:szCs w:val="28"/>
        </w:rPr>
        <w:t xml:space="preserve">альной программы 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52581B">
        <w:rPr>
          <w:rFonts w:ascii="Times New Roman" w:hAnsi="Times New Roman"/>
          <w:color w:val="000000" w:themeColor="text1"/>
          <w:sz w:val="28"/>
          <w:szCs w:val="28"/>
        </w:rPr>
        <w:t>величится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802EF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r w:rsidR="00AB5243">
        <w:rPr>
          <w:rFonts w:ascii="Times New Roman" w:hAnsi="Times New Roman"/>
          <w:sz w:val="28"/>
          <w:szCs w:val="28"/>
        </w:rPr>
        <w:t>15 755,2</w:t>
      </w:r>
      <w:r w:rsidR="00737C4E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руб.</w:t>
      </w:r>
      <w:r w:rsidR="00700165" w:rsidRPr="000139CC">
        <w:rPr>
          <w:rFonts w:ascii="Times New Roman" w:hAnsi="Times New Roman"/>
          <w:sz w:val="28"/>
          <w:szCs w:val="28"/>
        </w:rPr>
        <w:t xml:space="preserve"> </w:t>
      </w:r>
      <w:r w:rsidR="008C36F1" w:rsidRPr="000139CC">
        <w:rPr>
          <w:rFonts w:ascii="Times New Roman" w:hAnsi="Times New Roman"/>
          <w:sz w:val="28"/>
          <w:szCs w:val="28"/>
        </w:rPr>
        <w:t xml:space="preserve"> и</w:t>
      </w:r>
      <w:r w:rsidR="00A84FBA" w:rsidRPr="000139CC">
        <w:rPr>
          <w:rFonts w:ascii="Times New Roman" w:hAnsi="Times New Roman"/>
          <w:sz w:val="28"/>
          <w:szCs w:val="28"/>
        </w:rPr>
        <w:t xml:space="preserve"> составит</w:t>
      </w:r>
      <w:r w:rsidR="007C7220" w:rsidRPr="000139CC">
        <w:rPr>
          <w:rFonts w:ascii="Times New Roman" w:hAnsi="Times New Roman"/>
          <w:sz w:val="28"/>
          <w:szCs w:val="28"/>
        </w:rPr>
        <w:t xml:space="preserve"> </w:t>
      </w:r>
      <w:r w:rsidR="009A19DC">
        <w:rPr>
          <w:rFonts w:ascii="Times New Roman" w:hAnsi="Times New Roman"/>
          <w:sz w:val="28"/>
          <w:szCs w:val="28"/>
        </w:rPr>
        <w:t>6</w:t>
      </w:r>
      <w:r w:rsidR="00AB5243">
        <w:rPr>
          <w:rFonts w:ascii="Times New Roman" w:hAnsi="Times New Roman"/>
          <w:sz w:val="28"/>
          <w:szCs w:val="28"/>
        </w:rPr>
        <w:t> </w:t>
      </w:r>
      <w:r w:rsidR="009A19DC">
        <w:rPr>
          <w:rFonts w:ascii="Times New Roman" w:hAnsi="Times New Roman"/>
          <w:sz w:val="28"/>
          <w:szCs w:val="28"/>
        </w:rPr>
        <w:t>9</w:t>
      </w:r>
      <w:r w:rsidR="00AB5243">
        <w:rPr>
          <w:rFonts w:ascii="Times New Roman" w:hAnsi="Times New Roman"/>
          <w:sz w:val="28"/>
          <w:szCs w:val="28"/>
        </w:rPr>
        <w:t>03 104,1</w:t>
      </w:r>
      <w:r w:rsidR="0003421A" w:rsidRPr="000139CC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руб</w:t>
      </w:r>
      <w:r w:rsidR="00184314" w:rsidRPr="000139CC">
        <w:rPr>
          <w:rFonts w:ascii="Times New Roman" w:hAnsi="Times New Roman"/>
          <w:sz w:val="28"/>
          <w:szCs w:val="28"/>
        </w:rPr>
        <w:t>.</w:t>
      </w:r>
    </w:p>
    <w:p w:rsidR="00AF4787" w:rsidRPr="00A9561B" w:rsidRDefault="00AF4787" w:rsidP="00AF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F19" w:rsidRPr="00A9561B" w:rsidRDefault="006F7F19" w:rsidP="00D40A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F7F19" w:rsidRPr="00A9561B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139CC"/>
    <w:rsid w:val="0003421A"/>
    <w:rsid w:val="000355C4"/>
    <w:rsid w:val="00043960"/>
    <w:rsid w:val="00052EBE"/>
    <w:rsid w:val="0006253E"/>
    <w:rsid w:val="000649C3"/>
    <w:rsid w:val="00065A6F"/>
    <w:rsid w:val="0007089F"/>
    <w:rsid w:val="000724A6"/>
    <w:rsid w:val="00073350"/>
    <w:rsid w:val="00075C4A"/>
    <w:rsid w:val="0008637B"/>
    <w:rsid w:val="00097DEB"/>
    <w:rsid w:val="000B7402"/>
    <w:rsid w:val="000C664B"/>
    <w:rsid w:val="000D08D5"/>
    <w:rsid w:val="000D0C7C"/>
    <w:rsid w:val="000D3267"/>
    <w:rsid w:val="000D4D52"/>
    <w:rsid w:val="000E46AD"/>
    <w:rsid w:val="00103498"/>
    <w:rsid w:val="0010484B"/>
    <w:rsid w:val="00116600"/>
    <w:rsid w:val="00145D29"/>
    <w:rsid w:val="00150352"/>
    <w:rsid w:val="0015061D"/>
    <w:rsid w:val="00155BE8"/>
    <w:rsid w:val="00156920"/>
    <w:rsid w:val="00161FA0"/>
    <w:rsid w:val="001622B0"/>
    <w:rsid w:val="001628DF"/>
    <w:rsid w:val="00163AC4"/>
    <w:rsid w:val="00166E13"/>
    <w:rsid w:val="001679FA"/>
    <w:rsid w:val="00171CEF"/>
    <w:rsid w:val="00184314"/>
    <w:rsid w:val="00187A55"/>
    <w:rsid w:val="0019067D"/>
    <w:rsid w:val="001978C7"/>
    <w:rsid w:val="001A6909"/>
    <w:rsid w:val="001B6F37"/>
    <w:rsid w:val="001D2262"/>
    <w:rsid w:val="001E12F6"/>
    <w:rsid w:val="001E465E"/>
    <w:rsid w:val="001E58FD"/>
    <w:rsid w:val="001E6C55"/>
    <w:rsid w:val="001F47DE"/>
    <w:rsid w:val="0020572F"/>
    <w:rsid w:val="00214E01"/>
    <w:rsid w:val="002202F7"/>
    <w:rsid w:val="00230C02"/>
    <w:rsid w:val="00234DA8"/>
    <w:rsid w:val="00237E38"/>
    <w:rsid w:val="00241BE3"/>
    <w:rsid w:val="00250169"/>
    <w:rsid w:val="00255C05"/>
    <w:rsid w:val="00255C15"/>
    <w:rsid w:val="0026207A"/>
    <w:rsid w:val="00283538"/>
    <w:rsid w:val="002A705F"/>
    <w:rsid w:val="002B5022"/>
    <w:rsid w:val="002C185E"/>
    <w:rsid w:val="002C3170"/>
    <w:rsid w:val="002C33D6"/>
    <w:rsid w:val="002D760A"/>
    <w:rsid w:val="002E0464"/>
    <w:rsid w:val="002E0C2A"/>
    <w:rsid w:val="002E7AF7"/>
    <w:rsid w:val="002F73E4"/>
    <w:rsid w:val="0030179B"/>
    <w:rsid w:val="003029AD"/>
    <w:rsid w:val="00303141"/>
    <w:rsid w:val="00304AF5"/>
    <w:rsid w:val="00312AEC"/>
    <w:rsid w:val="0031374A"/>
    <w:rsid w:val="00327209"/>
    <w:rsid w:val="00330E68"/>
    <w:rsid w:val="003410F9"/>
    <w:rsid w:val="0034322D"/>
    <w:rsid w:val="0036312D"/>
    <w:rsid w:val="00371856"/>
    <w:rsid w:val="00376CD7"/>
    <w:rsid w:val="0038451E"/>
    <w:rsid w:val="0039447D"/>
    <w:rsid w:val="003B1606"/>
    <w:rsid w:val="003B2F1D"/>
    <w:rsid w:val="003B399A"/>
    <w:rsid w:val="003C03D9"/>
    <w:rsid w:val="003C191B"/>
    <w:rsid w:val="003C3C67"/>
    <w:rsid w:val="003C631C"/>
    <w:rsid w:val="003E17DD"/>
    <w:rsid w:val="003E6DB7"/>
    <w:rsid w:val="00401A3D"/>
    <w:rsid w:val="0042171B"/>
    <w:rsid w:val="00421C0A"/>
    <w:rsid w:val="00431DA2"/>
    <w:rsid w:val="00433A20"/>
    <w:rsid w:val="004340F9"/>
    <w:rsid w:val="00444ABE"/>
    <w:rsid w:val="00446C00"/>
    <w:rsid w:val="00447EEA"/>
    <w:rsid w:val="00451B8B"/>
    <w:rsid w:val="0045517A"/>
    <w:rsid w:val="004657C6"/>
    <w:rsid w:val="00474BAF"/>
    <w:rsid w:val="00474C27"/>
    <w:rsid w:val="004802EF"/>
    <w:rsid w:val="00483698"/>
    <w:rsid w:val="00493552"/>
    <w:rsid w:val="0049692F"/>
    <w:rsid w:val="0049703E"/>
    <w:rsid w:val="004A1379"/>
    <w:rsid w:val="004A6DE2"/>
    <w:rsid w:val="004B25DB"/>
    <w:rsid w:val="004C0CBC"/>
    <w:rsid w:val="004C62E0"/>
    <w:rsid w:val="004D1543"/>
    <w:rsid w:val="004D5673"/>
    <w:rsid w:val="004D7B6B"/>
    <w:rsid w:val="004D7EB3"/>
    <w:rsid w:val="004E52A7"/>
    <w:rsid w:val="004E58F7"/>
    <w:rsid w:val="004E5BFC"/>
    <w:rsid w:val="004F67A0"/>
    <w:rsid w:val="00500F8A"/>
    <w:rsid w:val="0052026D"/>
    <w:rsid w:val="00520580"/>
    <w:rsid w:val="0052581B"/>
    <w:rsid w:val="00530021"/>
    <w:rsid w:val="0054795F"/>
    <w:rsid w:val="0055658C"/>
    <w:rsid w:val="00563023"/>
    <w:rsid w:val="00565230"/>
    <w:rsid w:val="00565DAB"/>
    <w:rsid w:val="00566D1F"/>
    <w:rsid w:val="0058112F"/>
    <w:rsid w:val="00587144"/>
    <w:rsid w:val="005918B0"/>
    <w:rsid w:val="0059366A"/>
    <w:rsid w:val="00595882"/>
    <w:rsid w:val="005A1FD2"/>
    <w:rsid w:val="005A40FE"/>
    <w:rsid w:val="005A4BC4"/>
    <w:rsid w:val="005C24E6"/>
    <w:rsid w:val="005D4FC3"/>
    <w:rsid w:val="005E6DC8"/>
    <w:rsid w:val="006032C7"/>
    <w:rsid w:val="0061292D"/>
    <w:rsid w:val="00624430"/>
    <w:rsid w:val="00624E90"/>
    <w:rsid w:val="006257C1"/>
    <w:rsid w:val="006277A7"/>
    <w:rsid w:val="00630E0E"/>
    <w:rsid w:val="00634633"/>
    <w:rsid w:val="00635730"/>
    <w:rsid w:val="00645729"/>
    <w:rsid w:val="00654FB8"/>
    <w:rsid w:val="00677306"/>
    <w:rsid w:val="00690C1A"/>
    <w:rsid w:val="00690EC7"/>
    <w:rsid w:val="00691704"/>
    <w:rsid w:val="0069273D"/>
    <w:rsid w:val="00692E6F"/>
    <w:rsid w:val="006A4336"/>
    <w:rsid w:val="006B1CFC"/>
    <w:rsid w:val="006B24E6"/>
    <w:rsid w:val="006F4A3F"/>
    <w:rsid w:val="006F7F19"/>
    <w:rsid w:val="00700165"/>
    <w:rsid w:val="00701856"/>
    <w:rsid w:val="0071160D"/>
    <w:rsid w:val="00723841"/>
    <w:rsid w:val="007252EE"/>
    <w:rsid w:val="00726CB0"/>
    <w:rsid w:val="00727109"/>
    <w:rsid w:val="00735DE3"/>
    <w:rsid w:val="00737C4E"/>
    <w:rsid w:val="00743219"/>
    <w:rsid w:val="007537D3"/>
    <w:rsid w:val="007558CF"/>
    <w:rsid w:val="00757737"/>
    <w:rsid w:val="007678C0"/>
    <w:rsid w:val="007678F6"/>
    <w:rsid w:val="00772DB9"/>
    <w:rsid w:val="007742A0"/>
    <w:rsid w:val="00781B03"/>
    <w:rsid w:val="00794C9F"/>
    <w:rsid w:val="007A546B"/>
    <w:rsid w:val="007B01E1"/>
    <w:rsid w:val="007B09B1"/>
    <w:rsid w:val="007B0E8B"/>
    <w:rsid w:val="007B65AE"/>
    <w:rsid w:val="007C498A"/>
    <w:rsid w:val="007C7220"/>
    <w:rsid w:val="007E01D1"/>
    <w:rsid w:val="007E15A0"/>
    <w:rsid w:val="007E1DE4"/>
    <w:rsid w:val="007F1B9C"/>
    <w:rsid w:val="00801BC9"/>
    <w:rsid w:val="00811942"/>
    <w:rsid w:val="00831837"/>
    <w:rsid w:val="008323D5"/>
    <w:rsid w:val="0084153C"/>
    <w:rsid w:val="008503D4"/>
    <w:rsid w:val="00851941"/>
    <w:rsid w:val="00855D36"/>
    <w:rsid w:val="008571CA"/>
    <w:rsid w:val="00867453"/>
    <w:rsid w:val="00873F8E"/>
    <w:rsid w:val="0087485D"/>
    <w:rsid w:val="00887EBB"/>
    <w:rsid w:val="00894594"/>
    <w:rsid w:val="008969F7"/>
    <w:rsid w:val="008B0297"/>
    <w:rsid w:val="008C36F1"/>
    <w:rsid w:val="008C4FE4"/>
    <w:rsid w:val="008C500F"/>
    <w:rsid w:val="008C5EF8"/>
    <w:rsid w:val="008D108B"/>
    <w:rsid w:val="008D152F"/>
    <w:rsid w:val="008D209D"/>
    <w:rsid w:val="008E24C7"/>
    <w:rsid w:val="008F22B4"/>
    <w:rsid w:val="008F35CD"/>
    <w:rsid w:val="008F5262"/>
    <w:rsid w:val="00903D96"/>
    <w:rsid w:val="0091148A"/>
    <w:rsid w:val="00913D4C"/>
    <w:rsid w:val="00916805"/>
    <w:rsid w:val="009208F2"/>
    <w:rsid w:val="0092334F"/>
    <w:rsid w:val="009333DC"/>
    <w:rsid w:val="0094296A"/>
    <w:rsid w:val="00943198"/>
    <w:rsid w:val="00943DCB"/>
    <w:rsid w:val="00951CCB"/>
    <w:rsid w:val="009572CC"/>
    <w:rsid w:val="00960383"/>
    <w:rsid w:val="0096707D"/>
    <w:rsid w:val="00970188"/>
    <w:rsid w:val="009825D4"/>
    <w:rsid w:val="009A19DC"/>
    <w:rsid w:val="009B06B2"/>
    <w:rsid w:val="009B1066"/>
    <w:rsid w:val="009B2C6E"/>
    <w:rsid w:val="009B5213"/>
    <w:rsid w:val="009B597D"/>
    <w:rsid w:val="009B69D4"/>
    <w:rsid w:val="009C4B77"/>
    <w:rsid w:val="009E3A8F"/>
    <w:rsid w:val="009E40F3"/>
    <w:rsid w:val="009F1F8F"/>
    <w:rsid w:val="009F6708"/>
    <w:rsid w:val="00A010A8"/>
    <w:rsid w:val="00A043CE"/>
    <w:rsid w:val="00A1052B"/>
    <w:rsid w:val="00A106C5"/>
    <w:rsid w:val="00A227D0"/>
    <w:rsid w:val="00A2375F"/>
    <w:rsid w:val="00A25161"/>
    <w:rsid w:val="00A37400"/>
    <w:rsid w:val="00A416F5"/>
    <w:rsid w:val="00A42A7C"/>
    <w:rsid w:val="00A46C58"/>
    <w:rsid w:val="00A513BC"/>
    <w:rsid w:val="00A57B92"/>
    <w:rsid w:val="00A67645"/>
    <w:rsid w:val="00A706AC"/>
    <w:rsid w:val="00A84FBA"/>
    <w:rsid w:val="00A91637"/>
    <w:rsid w:val="00A94517"/>
    <w:rsid w:val="00A9561B"/>
    <w:rsid w:val="00AB5243"/>
    <w:rsid w:val="00AC1EA2"/>
    <w:rsid w:val="00AC4C47"/>
    <w:rsid w:val="00AD12F2"/>
    <w:rsid w:val="00AD168E"/>
    <w:rsid w:val="00AD5D23"/>
    <w:rsid w:val="00AD6E39"/>
    <w:rsid w:val="00AD7937"/>
    <w:rsid w:val="00AE74CB"/>
    <w:rsid w:val="00AF0BA9"/>
    <w:rsid w:val="00AF31ED"/>
    <w:rsid w:val="00AF4787"/>
    <w:rsid w:val="00B0619A"/>
    <w:rsid w:val="00B143AD"/>
    <w:rsid w:val="00B1549B"/>
    <w:rsid w:val="00B230EA"/>
    <w:rsid w:val="00B30F6C"/>
    <w:rsid w:val="00B31482"/>
    <w:rsid w:val="00B3501F"/>
    <w:rsid w:val="00B3709C"/>
    <w:rsid w:val="00B43EEF"/>
    <w:rsid w:val="00B5103B"/>
    <w:rsid w:val="00B6414F"/>
    <w:rsid w:val="00B72EC3"/>
    <w:rsid w:val="00B74453"/>
    <w:rsid w:val="00B7771D"/>
    <w:rsid w:val="00B80843"/>
    <w:rsid w:val="00B93DC8"/>
    <w:rsid w:val="00BA2FE4"/>
    <w:rsid w:val="00BB1538"/>
    <w:rsid w:val="00BB21A9"/>
    <w:rsid w:val="00BB7F74"/>
    <w:rsid w:val="00BC5162"/>
    <w:rsid w:val="00BD6D09"/>
    <w:rsid w:val="00BF3526"/>
    <w:rsid w:val="00C0076D"/>
    <w:rsid w:val="00C01167"/>
    <w:rsid w:val="00C227D6"/>
    <w:rsid w:val="00C2373B"/>
    <w:rsid w:val="00C311F2"/>
    <w:rsid w:val="00C358C9"/>
    <w:rsid w:val="00C4781C"/>
    <w:rsid w:val="00C9069A"/>
    <w:rsid w:val="00C90F88"/>
    <w:rsid w:val="00C95B4B"/>
    <w:rsid w:val="00CA414A"/>
    <w:rsid w:val="00CA5663"/>
    <w:rsid w:val="00CB59E6"/>
    <w:rsid w:val="00CB6FB8"/>
    <w:rsid w:val="00CC2E8D"/>
    <w:rsid w:val="00CD00E5"/>
    <w:rsid w:val="00CD1EC2"/>
    <w:rsid w:val="00CD36AC"/>
    <w:rsid w:val="00CE010A"/>
    <w:rsid w:val="00CE63BC"/>
    <w:rsid w:val="00D055AB"/>
    <w:rsid w:val="00D17EAB"/>
    <w:rsid w:val="00D200D5"/>
    <w:rsid w:val="00D377AE"/>
    <w:rsid w:val="00D40AC4"/>
    <w:rsid w:val="00D51426"/>
    <w:rsid w:val="00D51C7A"/>
    <w:rsid w:val="00D673FD"/>
    <w:rsid w:val="00D90487"/>
    <w:rsid w:val="00D9135E"/>
    <w:rsid w:val="00D95E9E"/>
    <w:rsid w:val="00DA160D"/>
    <w:rsid w:val="00DA351B"/>
    <w:rsid w:val="00DA5300"/>
    <w:rsid w:val="00DB3057"/>
    <w:rsid w:val="00DC0DEB"/>
    <w:rsid w:val="00DC32FB"/>
    <w:rsid w:val="00DC56F9"/>
    <w:rsid w:val="00DD4B77"/>
    <w:rsid w:val="00DD6B8C"/>
    <w:rsid w:val="00DD74D0"/>
    <w:rsid w:val="00DE5EDF"/>
    <w:rsid w:val="00DE614F"/>
    <w:rsid w:val="00E05016"/>
    <w:rsid w:val="00E21853"/>
    <w:rsid w:val="00E4732C"/>
    <w:rsid w:val="00E473B6"/>
    <w:rsid w:val="00E52C1F"/>
    <w:rsid w:val="00E62194"/>
    <w:rsid w:val="00E63A06"/>
    <w:rsid w:val="00E65EC8"/>
    <w:rsid w:val="00E7291A"/>
    <w:rsid w:val="00E73B8F"/>
    <w:rsid w:val="00E808CF"/>
    <w:rsid w:val="00E869B1"/>
    <w:rsid w:val="00E873AC"/>
    <w:rsid w:val="00E90E43"/>
    <w:rsid w:val="00EB016E"/>
    <w:rsid w:val="00EB392F"/>
    <w:rsid w:val="00EC2272"/>
    <w:rsid w:val="00EC2EE7"/>
    <w:rsid w:val="00EF0059"/>
    <w:rsid w:val="00F02CE8"/>
    <w:rsid w:val="00F14009"/>
    <w:rsid w:val="00F176FE"/>
    <w:rsid w:val="00F21047"/>
    <w:rsid w:val="00F266CA"/>
    <w:rsid w:val="00F2780E"/>
    <w:rsid w:val="00F31984"/>
    <w:rsid w:val="00F41423"/>
    <w:rsid w:val="00F417CE"/>
    <w:rsid w:val="00F47CDA"/>
    <w:rsid w:val="00F56562"/>
    <w:rsid w:val="00F5769B"/>
    <w:rsid w:val="00F662DD"/>
    <w:rsid w:val="00F674AA"/>
    <w:rsid w:val="00F70C56"/>
    <w:rsid w:val="00F820F4"/>
    <w:rsid w:val="00F83777"/>
    <w:rsid w:val="00F92DE2"/>
    <w:rsid w:val="00F959F4"/>
    <w:rsid w:val="00FA3592"/>
    <w:rsid w:val="00FA4D80"/>
    <w:rsid w:val="00FB23E8"/>
    <w:rsid w:val="00FC33DE"/>
    <w:rsid w:val="00FE0B05"/>
    <w:rsid w:val="00FE5891"/>
    <w:rsid w:val="00FF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  <w:style w:type="paragraph" w:customStyle="1" w:styleId="ConsPlusNormal">
    <w:name w:val="ConsPlusNormal"/>
    <w:rsid w:val="0084153C"/>
    <w:pPr>
      <w:widowControl w:val="0"/>
      <w:autoSpaceDE w:val="0"/>
      <w:autoSpaceDN w:val="0"/>
    </w:pPr>
    <w:rPr>
      <w:rFonts w:eastAsiaTheme="minorEastAsia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  <w:style w:type="paragraph" w:customStyle="1" w:styleId="ConsPlusNormal">
    <w:name w:val="ConsPlusNormal"/>
    <w:rsid w:val="0084153C"/>
    <w:pPr>
      <w:widowControl w:val="0"/>
      <w:autoSpaceDE w:val="0"/>
      <w:autoSpaceDN w:val="0"/>
    </w:pPr>
    <w:rPr>
      <w:rFonts w:eastAsiaTheme="minorEastAsia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9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Журавлёва Татьяна Викторовна</cp:lastModifiedBy>
  <cp:revision>65</cp:revision>
  <cp:lastPrinted>2021-12-08T03:49:00Z</cp:lastPrinted>
  <dcterms:created xsi:type="dcterms:W3CDTF">2024-10-25T07:00:00Z</dcterms:created>
  <dcterms:modified xsi:type="dcterms:W3CDTF">2025-01-29T02:15:00Z</dcterms:modified>
</cp:coreProperties>
</file>