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F330C" w:rsidRPr="00CF330C">
        <w:rPr>
          <w:rFonts w:ascii="Times New Roman" w:hAnsi="Times New Roman"/>
          <w:sz w:val="28"/>
          <w:szCs w:val="28"/>
        </w:rPr>
        <w:t>Развитие транспортной системы города Благовещенска</w:t>
      </w:r>
      <w:r w:rsidR="00C9069A" w:rsidRPr="00CF330C">
        <w:rPr>
          <w:rFonts w:ascii="Times New Roman" w:hAnsi="Times New Roman"/>
          <w:color w:val="000000"/>
          <w:sz w:val="28"/>
          <w:szCs w:val="28"/>
        </w:rPr>
        <w:t>»</w:t>
      </w:r>
      <w:r w:rsidRPr="00CF330C">
        <w:rPr>
          <w:rFonts w:ascii="Times New Roman" w:hAnsi="Times New Roman"/>
          <w:sz w:val="28"/>
          <w:szCs w:val="28"/>
        </w:rPr>
        <w:t>,</w:t>
      </w:r>
      <w:r w:rsidRPr="00A9561B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5349</w:t>
      </w:r>
      <w:r w:rsidR="00184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</w:t>
      </w:r>
      <w:r w:rsidR="00496AA0">
        <w:rPr>
          <w:rFonts w:ascii="Times New Roman" w:hAnsi="Times New Roman"/>
          <w:color w:val="000000"/>
          <w:sz w:val="28"/>
          <w:szCs w:val="28"/>
        </w:rPr>
        <w:t xml:space="preserve"> (в редакции от 2</w:t>
      </w:r>
      <w:r w:rsidR="00723226">
        <w:rPr>
          <w:rFonts w:ascii="Times New Roman" w:hAnsi="Times New Roman"/>
          <w:color w:val="000000"/>
          <w:sz w:val="28"/>
          <w:szCs w:val="28"/>
        </w:rPr>
        <w:t xml:space="preserve">7.02.2025 № </w:t>
      </w:r>
      <w:r w:rsidR="00496AA0">
        <w:rPr>
          <w:rFonts w:ascii="Times New Roman" w:hAnsi="Times New Roman"/>
          <w:color w:val="000000"/>
          <w:sz w:val="28"/>
          <w:szCs w:val="28"/>
        </w:rPr>
        <w:t>1048</w:t>
      </w:r>
      <w:r w:rsidR="00184123">
        <w:rPr>
          <w:rFonts w:ascii="Times New Roman" w:hAnsi="Times New Roman"/>
          <w:color w:val="000000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496AA0" w:rsidRPr="00A9561B" w:rsidRDefault="00496AA0" w:rsidP="00496AA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496AA0" w:rsidRDefault="00496AA0" w:rsidP="00496A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финансирования из областного бюджета на 2025 год  и плановый период 2026 года в </w:t>
      </w:r>
      <w:r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п.п.2 п.14 решения Благовещенской город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заключения   Соглашения  о предоставлении иного межбюджетного трансферта из областного бюджета бюджету муниципального образования на финансовое обеспечение</w:t>
      </w:r>
      <w:proofErr w:type="gramEnd"/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дорожной деятельности в рамках реализации национального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екта «Инфраструктура для жизни»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>
        <w:rPr>
          <w:rFonts w:ascii="Times New Roman" w:hAnsi="Times New Roman"/>
          <w:sz w:val="28"/>
          <w:szCs w:val="28"/>
        </w:rPr>
        <w:t>ложению к пояснительной записке;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496AA0" w:rsidRPr="000139CC" w:rsidRDefault="00AF4787" w:rsidP="00496A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496AA0">
        <w:rPr>
          <w:rFonts w:ascii="Times New Roman" w:hAnsi="Times New Roman"/>
          <w:color w:val="000000" w:themeColor="text1"/>
          <w:sz w:val="28"/>
          <w:szCs w:val="28"/>
        </w:rPr>
        <w:t>останется без изменений.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123"/>
    <w:rsid w:val="00184314"/>
    <w:rsid w:val="00186DBE"/>
    <w:rsid w:val="00187A55"/>
    <w:rsid w:val="0019067D"/>
    <w:rsid w:val="001978C7"/>
    <w:rsid w:val="001A6909"/>
    <w:rsid w:val="001B6F37"/>
    <w:rsid w:val="001C78BD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6AA0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226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115D5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66</cp:revision>
  <cp:lastPrinted>2021-12-08T03:49:00Z</cp:lastPrinted>
  <dcterms:created xsi:type="dcterms:W3CDTF">2024-10-25T07:00:00Z</dcterms:created>
  <dcterms:modified xsi:type="dcterms:W3CDTF">2025-02-28T01:54:00Z</dcterms:modified>
</cp:coreProperties>
</file>